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1063"/>
        <w:gridCol w:w="4074"/>
        <w:gridCol w:w="4074"/>
      </w:tblGrid>
      <w:tr w:rsidR="005C4C5A" w:rsidRPr="00D02CCC" w:rsidTr="004D43BF">
        <w:tc>
          <w:tcPr>
            <w:tcW w:w="1063" w:type="dxa"/>
            <w:hideMark/>
          </w:tcPr>
          <w:p w:rsidR="005C4C5A" w:rsidRPr="00D02CCC" w:rsidRDefault="00774A47" w:rsidP="004D43BF">
            <w:pPr>
              <w:pStyle w:val="Stopka"/>
              <w:pageBreakBefore/>
              <w:tabs>
                <w:tab w:val="left" w:pos="708"/>
              </w:tabs>
              <w:snapToGrid w:val="0"/>
              <w:spacing w:line="36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774A47">
              <w:rPr>
                <w:rFonts w:asciiTheme="minorHAnsi" w:hAnsiTheme="minorHAnsi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47.85pt;margin-top:0;width:1.65pt;height:7.4pt;z-index:-251658752;mso-wrap-distance-left:0;mso-wrap-distance-right:0;mso-position-horizontal-relative:margin;mso-position-vertical-relative:margin" stroked="f">
                  <v:fill color2="black"/>
                  <v:textbox style="mso-next-textbox:#_x0000_s1026" inset="0,0,0,0">
                    <w:txbxContent>
                      <w:p w:rsidR="005C4C5A" w:rsidRDefault="005C4C5A" w:rsidP="005C4C5A">
                        <w:pPr>
                          <w:pStyle w:val="Tekstpodstawowy"/>
                        </w:pP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4074" w:type="dxa"/>
            <w:hideMark/>
          </w:tcPr>
          <w:p w:rsidR="005C4C5A" w:rsidRPr="00D02CCC" w:rsidRDefault="005C4C5A" w:rsidP="009E1AB2">
            <w:pPr>
              <w:suppressAutoHyphens/>
              <w:spacing w:after="0" w:line="240" w:lineRule="auto"/>
              <w:rPr>
                <w:rFonts w:cs="Calibri"/>
                <w:b/>
                <w:kern w:val="2"/>
                <w:sz w:val="20"/>
                <w:szCs w:val="20"/>
                <w:lang w:eastAsia="ar-SA"/>
              </w:rPr>
            </w:pPr>
          </w:p>
        </w:tc>
        <w:tc>
          <w:tcPr>
            <w:tcW w:w="4074" w:type="dxa"/>
          </w:tcPr>
          <w:p w:rsidR="005C4C5A" w:rsidRPr="00D02CCC" w:rsidRDefault="005C4C5A" w:rsidP="009E1AB2">
            <w:pPr>
              <w:spacing w:after="0" w:line="240" w:lineRule="auto"/>
              <w:jc w:val="right"/>
              <w:rPr>
                <w:rFonts w:cs="Calibri"/>
                <w:b/>
                <w:kern w:val="2"/>
                <w:sz w:val="20"/>
                <w:szCs w:val="20"/>
                <w:lang w:eastAsia="ar-SA"/>
              </w:rPr>
            </w:pPr>
          </w:p>
        </w:tc>
      </w:tr>
    </w:tbl>
    <w:p w:rsidR="00DD62E0" w:rsidRPr="00D02CCC" w:rsidRDefault="00DD62E0" w:rsidP="00DD62E0">
      <w:pPr>
        <w:spacing w:line="100" w:lineRule="atLeast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b/>
          <w:color w:val="000000"/>
          <w:sz w:val="20"/>
          <w:szCs w:val="20"/>
          <w:u w:val="single"/>
        </w:rPr>
        <w:t>28 września 2016   ŚRODA</w:t>
      </w:r>
    </w:p>
    <w:p w:rsidR="00DD62E0" w:rsidRPr="00D02CCC" w:rsidRDefault="00DD62E0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08.30 – 09.30     Rejestracja uczestników</w:t>
      </w:r>
    </w:p>
    <w:p w:rsidR="00DD62E0" w:rsidRPr="00D02CCC" w:rsidRDefault="00DD62E0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09.30 – 09.45     Rozpoczęcie konferencji – wystąpienia gości</w:t>
      </w: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 xml:space="preserve">09.45 – 10.00     Historia Katedry Kryminalistyki </w:t>
      </w:r>
      <w:proofErr w:type="spellStart"/>
      <w:r w:rsidRPr="00D02CCC">
        <w:rPr>
          <w:rFonts w:eastAsia="Calibri"/>
          <w:color w:val="000000"/>
          <w:sz w:val="20"/>
          <w:szCs w:val="20"/>
        </w:rPr>
        <w:t>WPiA</w:t>
      </w:r>
      <w:proofErr w:type="spellEnd"/>
      <w:r w:rsidRPr="00D02CCC">
        <w:rPr>
          <w:rFonts w:eastAsia="Calibri"/>
          <w:color w:val="000000"/>
          <w:sz w:val="20"/>
          <w:szCs w:val="20"/>
        </w:rPr>
        <w:t xml:space="preserve"> UW (prezentacja</w:t>
      </w:r>
      <w:r w:rsidR="00DB5802" w:rsidRPr="00D02CCC">
        <w:rPr>
          <w:rFonts w:eastAsia="Calibri"/>
          <w:color w:val="000000"/>
          <w:sz w:val="20"/>
          <w:szCs w:val="20"/>
        </w:rPr>
        <w:t xml:space="preserve"> prof. dr hab. Ewa Gruza</w:t>
      </w:r>
      <w:r w:rsidRPr="00D02CCC">
        <w:rPr>
          <w:rFonts w:eastAsia="Calibri"/>
          <w:color w:val="000000"/>
          <w:sz w:val="20"/>
          <w:szCs w:val="20"/>
        </w:rPr>
        <w:t>)</w:t>
      </w: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</w:p>
    <w:p w:rsidR="00DD62E0" w:rsidRPr="00D02CCC" w:rsidRDefault="00DD62E0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b/>
          <w:color w:val="000000"/>
          <w:sz w:val="20"/>
          <w:szCs w:val="20"/>
        </w:rPr>
        <w:t xml:space="preserve">SESJA I      </w:t>
      </w:r>
    </w:p>
    <w:p w:rsidR="00DD62E0" w:rsidRPr="00D02CCC" w:rsidRDefault="00DD62E0" w:rsidP="00DD62E0">
      <w:pPr>
        <w:spacing w:after="0" w:line="100" w:lineRule="atLeast"/>
        <w:rPr>
          <w:rFonts w:cs="Times New Roman"/>
          <w:i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10.00 –10.15   dr J. Gurgul</w:t>
      </w:r>
    </w:p>
    <w:p w:rsidR="00DD62E0" w:rsidRPr="00D02CCC" w:rsidRDefault="00DD62E0" w:rsidP="00DD62E0">
      <w:pPr>
        <w:pStyle w:val="Zwykytekst1"/>
        <w:ind w:firstLine="708"/>
        <w:rPr>
          <w:rFonts w:asciiTheme="minorHAnsi" w:hAnsiTheme="minorHAnsi" w:cs="Times New Roman"/>
          <w:i/>
          <w:sz w:val="20"/>
          <w:szCs w:val="20"/>
        </w:rPr>
      </w:pPr>
      <w:r w:rsidRPr="00D02CCC">
        <w:rPr>
          <w:rFonts w:asciiTheme="minorHAnsi" w:hAnsiTheme="minorHAnsi" w:cs="Times New Roman"/>
          <w:i/>
          <w:sz w:val="20"/>
          <w:szCs w:val="20"/>
        </w:rPr>
        <w:t>Rozważania nad procesem stawania się i bycia prokuratorem</w:t>
      </w:r>
    </w:p>
    <w:p w:rsidR="00ED0436" w:rsidRPr="00D02CCC" w:rsidRDefault="00ED0436" w:rsidP="00ED0436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 xml:space="preserve">10.15 – 10.30   dr hab. ALK Monika </w:t>
      </w:r>
      <w:proofErr w:type="spellStart"/>
      <w:r w:rsidRPr="00D02CCC">
        <w:rPr>
          <w:rFonts w:eastAsia="Calibri"/>
          <w:color w:val="000000"/>
          <w:sz w:val="20"/>
          <w:szCs w:val="20"/>
        </w:rPr>
        <w:t>Całkiewicz</w:t>
      </w:r>
      <w:proofErr w:type="spellEnd"/>
    </w:p>
    <w:p w:rsidR="00ED0436" w:rsidRPr="00D02CCC" w:rsidRDefault="00ED0436" w:rsidP="00ED0436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Nowoczesne metody kształcenia w prawie i kryminalistyce</w:t>
      </w:r>
    </w:p>
    <w:p w:rsidR="00DD62E0" w:rsidRPr="00D02CCC" w:rsidRDefault="00ED0436" w:rsidP="00DD62E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10.30</w:t>
      </w:r>
      <w:r w:rsidR="00DD62E0" w:rsidRPr="00D02CCC">
        <w:rPr>
          <w:rFonts w:eastAsia="Calibri"/>
          <w:color w:val="000000"/>
          <w:sz w:val="20"/>
          <w:szCs w:val="20"/>
        </w:rPr>
        <w:t xml:space="preserve"> –10.</w:t>
      </w:r>
      <w:r w:rsidRPr="00D02CCC">
        <w:rPr>
          <w:rFonts w:eastAsia="Calibri"/>
          <w:color w:val="000000"/>
          <w:sz w:val="20"/>
          <w:szCs w:val="20"/>
        </w:rPr>
        <w:t>45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  dr hab. prof. UWM Jarosław Moszczyński, dr Katarzyna Furman </w:t>
      </w:r>
    </w:p>
    <w:p w:rsidR="00DD62E0" w:rsidRPr="00D02CCC" w:rsidRDefault="00DD62E0" w:rsidP="00DD62E0">
      <w:pPr>
        <w:spacing w:after="0" w:line="100" w:lineRule="atLeast"/>
        <w:ind w:left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Wykorzystanie aktywnych metod nauczania w prowadzeniu zajęć z kryminalistyki i prawa</w:t>
      </w:r>
    </w:p>
    <w:p w:rsidR="00DD62E0" w:rsidRPr="00D02CCC" w:rsidRDefault="00DD62E0" w:rsidP="00DD62E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10.</w:t>
      </w:r>
      <w:r w:rsidR="00ED0436" w:rsidRPr="00D02CCC">
        <w:rPr>
          <w:rFonts w:eastAsia="Calibri"/>
          <w:color w:val="000000"/>
          <w:sz w:val="20"/>
          <w:szCs w:val="20"/>
        </w:rPr>
        <w:t>45</w:t>
      </w:r>
      <w:r w:rsidRPr="00D02CCC">
        <w:rPr>
          <w:rFonts w:eastAsia="Calibri"/>
          <w:color w:val="000000"/>
          <w:sz w:val="20"/>
          <w:szCs w:val="20"/>
        </w:rPr>
        <w:t xml:space="preserve"> – </w:t>
      </w:r>
      <w:r w:rsidR="00ED0436" w:rsidRPr="00D02CCC">
        <w:rPr>
          <w:rFonts w:eastAsia="Calibri"/>
          <w:color w:val="000000"/>
          <w:sz w:val="20"/>
          <w:szCs w:val="20"/>
        </w:rPr>
        <w:t>11</w:t>
      </w:r>
      <w:r w:rsidRPr="00D02CCC">
        <w:rPr>
          <w:rFonts w:eastAsia="Calibri"/>
          <w:color w:val="000000"/>
          <w:sz w:val="20"/>
          <w:szCs w:val="20"/>
        </w:rPr>
        <w:t>.</w:t>
      </w:r>
      <w:r w:rsidR="00ED0436" w:rsidRPr="00D02CCC">
        <w:rPr>
          <w:rFonts w:eastAsia="Calibri"/>
          <w:color w:val="000000"/>
          <w:sz w:val="20"/>
          <w:szCs w:val="20"/>
        </w:rPr>
        <w:t>00</w:t>
      </w:r>
      <w:r w:rsidRPr="00D02CCC">
        <w:rPr>
          <w:rFonts w:eastAsia="Calibri"/>
          <w:color w:val="000000"/>
          <w:sz w:val="20"/>
          <w:szCs w:val="20"/>
        </w:rPr>
        <w:t xml:space="preserve">    dr hab. prof. UMCS Adam </w:t>
      </w:r>
      <w:proofErr w:type="spellStart"/>
      <w:r w:rsidRPr="00D02CCC">
        <w:rPr>
          <w:rFonts w:eastAsia="Calibri"/>
          <w:color w:val="000000"/>
          <w:sz w:val="20"/>
          <w:szCs w:val="20"/>
        </w:rPr>
        <w:t>Taracha</w:t>
      </w:r>
      <w:proofErr w:type="spellEnd"/>
    </w:p>
    <w:p w:rsidR="00DD62E0" w:rsidRPr="00D02CCC" w:rsidRDefault="00DD62E0" w:rsidP="00DD62E0">
      <w:pPr>
        <w:spacing w:after="0" w:line="100" w:lineRule="atLeast"/>
        <w:ind w:left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 xml:space="preserve">Związki kryminalistyki z prawem dowodowym i prawem policyjnym. Praktyka dydaktyczna Katedry Kryminalistyki i Prawa Dowodowego </w:t>
      </w:r>
      <w:proofErr w:type="spellStart"/>
      <w:r w:rsidRPr="00D02CCC">
        <w:rPr>
          <w:rFonts w:eastAsia="Calibri"/>
          <w:i/>
          <w:color w:val="000000"/>
          <w:sz w:val="20"/>
          <w:szCs w:val="20"/>
        </w:rPr>
        <w:t>WPiA</w:t>
      </w:r>
      <w:proofErr w:type="spellEnd"/>
      <w:r w:rsidRPr="00D02CCC">
        <w:rPr>
          <w:rFonts w:eastAsia="Calibri"/>
          <w:i/>
          <w:color w:val="000000"/>
          <w:sz w:val="20"/>
          <w:szCs w:val="20"/>
        </w:rPr>
        <w:t xml:space="preserve"> UMCS w Lublinie</w:t>
      </w:r>
    </w:p>
    <w:p w:rsidR="00DD62E0" w:rsidRPr="00D02CCC" w:rsidRDefault="00DD62E0" w:rsidP="00DD62E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11.00 – 11.15   dr hab. Paweł Waszkiewicz</w:t>
      </w:r>
    </w:p>
    <w:p w:rsidR="00DD62E0" w:rsidRPr="00D02CCC" w:rsidRDefault="00DD62E0" w:rsidP="00DD62E0">
      <w:pPr>
        <w:spacing w:after="0" w:line="100" w:lineRule="atLeast"/>
        <w:ind w:left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 xml:space="preserve">Od CSI Warsaw do </w:t>
      </w:r>
      <w:proofErr w:type="spellStart"/>
      <w:r w:rsidRPr="00D02CCC">
        <w:rPr>
          <w:rFonts w:eastAsia="Calibri"/>
          <w:i/>
          <w:color w:val="000000"/>
          <w:sz w:val="20"/>
          <w:szCs w:val="20"/>
        </w:rPr>
        <w:t>Cold</w:t>
      </w:r>
      <w:proofErr w:type="spellEnd"/>
      <w:r w:rsidRPr="00D02CCC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02CCC">
        <w:rPr>
          <w:rFonts w:eastAsia="Calibri"/>
          <w:i/>
          <w:color w:val="000000"/>
          <w:sz w:val="20"/>
          <w:szCs w:val="20"/>
        </w:rPr>
        <w:t>Cases</w:t>
      </w:r>
      <w:proofErr w:type="spellEnd"/>
      <w:r w:rsidRPr="00D02CCC">
        <w:rPr>
          <w:rFonts w:eastAsia="Calibri"/>
          <w:i/>
          <w:color w:val="000000"/>
          <w:sz w:val="20"/>
          <w:szCs w:val="20"/>
        </w:rPr>
        <w:t xml:space="preserve">. Praktyczna nauka kryminalistyki i procesu karnego na przykładzie wybranych zajęć z Katedry Kryminalistyki </w:t>
      </w:r>
      <w:proofErr w:type="spellStart"/>
      <w:r w:rsidRPr="00D02CCC">
        <w:rPr>
          <w:rFonts w:eastAsia="Calibri"/>
          <w:i/>
          <w:color w:val="000000"/>
          <w:sz w:val="20"/>
          <w:szCs w:val="20"/>
        </w:rPr>
        <w:t>WPiA</w:t>
      </w:r>
      <w:proofErr w:type="spellEnd"/>
      <w:r w:rsidRPr="00D02CCC">
        <w:rPr>
          <w:rFonts w:eastAsia="Calibri"/>
          <w:i/>
          <w:color w:val="000000"/>
          <w:sz w:val="20"/>
          <w:szCs w:val="20"/>
        </w:rPr>
        <w:t xml:space="preserve"> UW  </w:t>
      </w:r>
    </w:p>
    <w:p w:rsidR="00DD62E0" w:rsidRPr="00D02CCC" w:rsidRDefault="00DD62E0" w:rsidP="00DD62E0">
      <w:pPr>
        <w:spacing w:after="0" w:line="100" w:lineRule="atLeast"/>
        <w:rPr>
          <w:i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 xml:space="preserve">11.15 – 11.30   prof. dr hab. Piotr </w:t>
      </w:r>
      <w:proofErr w:type="spellStart"/>
      <w:r w:rsidRPr="00D02CCC">
        <w:rPr>
          <w:rFonts w:eastAsia="Calibri"/>
          <w:color w:val="000000"/>
          <w:sz w:val="20"/>
          <w:szCs w:val="20"/>
        </w:rPr>
        <w:t>Girdwoyń</w:t>
      </w:r>
      <w:proofErr w:type="spellEnd"/>
      <w:r w:rsidRPr="00D02CCC">
        <w:rPr>
          <w:rFonts w:eastAsia="Calibri"/>
          <w:color w:val="000000"/>
          <w:sz w:val="20"/>
          <w:szCs w:val="20"/>
        </w:rPr>
        <w:t xml:space="preserve">, dr Kacper </w:t>
      </w:r>
      <w:proofErr w:type="spellStart"/>
      <w:r w:rsidRPr="00D02CCC">
        <w:rPr>
          <w:rFonts w:eastAsia="Calibri"/>
          <w:color w:val="000000"/>
          <w:sz w:val="20"/>
          <w:szCs w:val="20"/>
        </w:rPr>
        <w:t>Gradoń</w:t>
      </w:r>
      <w:proofErr w:type="spellEnd"/>
    </w:p>
    <w:p w:rsidR="00DD62E0" w:rsidRPr="00D02CCC" w:rsidRDefault="00DD62E0" w:rsidP="00DD62E0">
      <w:pPr>
        <w:spacing w:after="0" w:line="100" w:lineRule="atLeast"/>
        <w:ind w:firstLine="708"/>
        <w:rPr>
          <w:sz w:val="20"/>
          <w:szCs w:val="20"/>
        </w:rPr>
      </w:pPr>
      <w:r w:rsidRPr="00D02CCC">
        <w:rPr>
          <w:i/>
          <w:sz w:val="20"/>
          <w:szCs w:val="20"/>
        </w:rPr>
        <w:t>Alternatywne formy dydaktyki kryminalistyki</w:t>
      </w:r>
    </w:p>
    <w:p w:rsidR="00DD62E0" w:rsidRPr="00D02CCC" w:rsidRDefault="00DD62E0" w:rsidP="00DD62E0">
      <w:pPr>
        <w:spacing w:after="0" w:line="100" w:lineRule="atLeast"/>
        <w:rPr>
          <w:bCs/>
          <w:i/>
          <w:sz w:val="20"/>
          <w:szCs w:val="20"/>
        </w:rPr>
      </w:pPr>
      <w:r w:rsidRPr="00D02CCC">
        <w:rPr>
          <w:sz w:val="20"/>
          <w:szCs w:val="20"/>
        </w:rPr>
        <w:t>11.30 – 11.45 dr Magdalena Tomaszewska – Michalak</w:t>
      </w:r>
    </w:p>
    <w:p w:rsidR="00DD62E0" w:rsidRPr="00D02CCC" w:rsidRDefault="00DD62E0" w:rsidP="00DD62E0">
      <w:pPr>
        <w:spacing w:after="0" w:line="100" w:lineRule="atLeast"/>
        <w:ind w:left="705"/>
        <w:rPr>
          <w:rFonts w:eastAsia="Calibri"/>
          <w:sz w:val="20"/>
          <w:szCs w:val="20"/>
        </w:rPr>
      </w:pPr>
      <w:r w:rsidRPr="00D02CCC">
        <w:rPr>
          <w:bCs/>
          <w:i/>
          <w:sz w:val="20"/>
          <w:szCs w:val="20"/>
        </w:rPr>
        <w:t>Interdyscyplinarne nauczanie kryminalistyki na przykładzie zajęć: Złap mnie jeśli potrafisz - metody wykrywania kłamstwa w praktyce</w:t>
      </w:r>
    </w:p>
    <w:p w:rsidR="00DD62E0" w:rsidRPr="00D02CCC" w:rsidRDefault="00DD62E0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sz w:val="20"/>
          <w:szCs w:val="20"/>
        </w:rPr>
        <w:t xml:space="preserve">11.45 – 12.00  </w:t>
      </w:r>
      <w:r w:rsidR="00A86695">
        <w:rPr>
          <w:rFonts w:eastAsia="Calibri"/>
          <w:sz w:val="20"/>
          <w:szCs w:val="20"/>
        </w:rPr>
        <w:t xml:space="preserve">doc. Dr </w:t>
      </w:r>
      <w:r w:rsidRPr="00D02CCC">
        <w:rPr>
          <w:rFonts w:eastAsia="Calibri"/>
          <w:sz w:val="20"/>
          <w:szCs w:val="20"/>
        </w:rPr>
        <w:t xml:space="preserve"> </w:t>
      </w:r>
      <w:proofErr w:type="spellStart"/>
      <w:r w:rsidRPr="00D02CCC">
        <w:rPr>
          <w:rFonts w:eastAsia="Calibri"/>
          <w:sz w:val="20"/>
          <w:szCs w:val="20"/>
        </w:rPr>
        <w:t>Elena</w:t>
      </w:r>
      <w:proofErr w:type="spellEnd"/>
      <w:r w:rsidRPr="00D02CCC">
        <w:rPr>
          <w:rFonts w:eastAsia="Calibri"/>
          <w:sz w:val="20"/>
          <w:szCs w:val="20"/>
        </w:rPr>
        <w:t xml:space="preserve"> </w:t>
      </w:r>
      <w:proofErr w:type="spellStart"/>
      <w:r w:rsidRPr="00D02CCC">
        <w:rPr>
          <w:rFonts w:eastAsia="Calibri"/>
          <w:sz w:val="20"/>
          <w:szCs w:val="20"/>
        </w:rPr>
        <w:t>Ivanowa</w:t>
      </w:r>
      <w:proofErr w:type="spellEnd"/>
      <w:r w:rsidRPr="00D02CCC">
        <w:rPr>
          <w:rFonts w:eastAsia="Calibri"/>
          <w:sz w:val="20"/>
          <w:szCs w:val="20"/>
        </w:rPr>
        <w:t xml:space="preserve">, </w:t>
      </w:r>
      <w:r w:rsidR="00A86695">
        <w:rPr>
          <w:rFonts w:eastAsia="Calibri"/>
          <w:sz w:val="20"/>
          <w:szCs w:val="20"/>
        </w:rPr>
        <w:t xml:space="preserve">doc. Dr </w:t>
      </w:r>
      <w:proofErr w:type="spellStart"/>
      <w:r w:rsidRPr="00D02CCC">
        <w:rPr>
          <w:rFonts w:eastAsia="Calibri"/>
          <w:sz w:val="20"/>
          <w:szCs w:val="20"/>
        </w:rPr>
        <w:t>Elena</w:t>
      </w:r>
      <w:proofErr w:type="spellEnd"/>
      <w:r w:rsidRPr="00D02CCC">
        <w:rPr>
          <w:rFonts w:eastAsia="Calibri"/>
          <w:sz w:val="20"/>
          <w:szCs w:val="20"/>
        </w:rPr>
        <w:t xml:space="preserve"> </w:t>
      </w:r>
      <w:proofErr w:type="spellStart"/>
      <w:r w:rsidRPr="00D02CCC">
        <w:rPr>
          <w:rFonts w:eastAsia="Calibri"/>
          <w:sz w:val="20"/>
          <w:szCs w:val="20"/>
        </w:rPr>
        <w:t>Logvients</w:t>
      </w:r>
      <w:proofErr w:type="spellEnd"/>
    </w:p>
    <w:p w:rsidR="00DD62E0" w:rsidRPr="00D02CCC" w:rsidRDefault="00DD62E0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ab/>
      </w:r>
      <w:r w:rsidR="00C308FF" w:rsidRPr="00D02CCC">
        <w:rPr>
          <w:rFonts w:eastAsia="Calibri"/>
          <w:i/>
          <w:color w:val="222222"/>
          <w:sz w:val="20"/>
          <w:szCs w:val="20"/>
        </w:rPr>
        <w:t>Kształcenie biegłych w Federacji Rosyjskiej</w:t>
      </w:r>
    </w:p>
    <w:p w:rsidR="00DD62E0" w:rsidRPr="00D02CCC" w:rsidRDefault="00094FC8" w:rsidP="00DD62E0">
      <w:pPr>
        <w:spacing w:after="0" w:line="100" w:lineRule="atLeast"/>
        <w:rPr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12.00 – 12.15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  </w:t>
      </w:r>
      <w:r w:rsidR="00A86695">
        <w:rPr>
          <w:rFonts w:eastAsia="Calibri"/>
          <w:color w:val="000000"/>
          <w:sz w:val="20"/>
          <w:szCs w:val="20"/>
        </w:rPr>
        <w:t>prof. dr hab.</w:t>
      </w:r>
      <w:r w:rsidR="00DD62E0" w:rsidRPr="00D02CCC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="00DD62E0" w:rsidRPr="00D02CCC">
        <w:rPr>
          <w:sz w:val="20"/>
          <w:szCs w:val="20"/>
        </w:rPr>
        <w:t>V.Shepitko</w:t>
      </w:r>
      <w:proofErr w:type="spellEnd"/>
      <w:r w:rsidR="00DD62E0" w:rsidRPr="00D02CCC">
        <w:rPr>
          <w:sz w:val="20"/>
          <w:szCs w:val="20"/>
        </w:rPr>
        <w:t xml:space="preserve">, </w:t>
      </w:r>
      <w:r w:rsidR="00A86695">
        <w:rPr>
          <w:sz w:val="20"/>
          <w:szCs w:val="20"/>
        </w:rPr>
        <w:t xml:space="preserve">dr </w:t>
      </w:r>
      <w:r w:rsidR="00DD62E0" w:rsidRPr="00D02CCC">
        <w:rPr>
          <w:sz w:val="20"/>
          <w:szCs w:val="20"/>
        </w:rPr>
        <w:t xml:space="preserve">M. </w:t>
      </w:r>
      <w:proofErr w:type="spellStart"/>
      <w:r w:rsidR="00DD62E0" w:rsidRPr="00D02CCC">
        <w:rPr>
          <w:sz w:val="20"/>
          <w:szCs w:val="20"/>
        </w:rPr>
        <w:t>Shepitko</w:t>
      </w:r>
      <w:proofErr w:type="spellEnd"/>
    </w:p>
    <w:p w:rsidR="00DD62E0" w:rsidRPr="00D02CCC" w:rsidRDefault="00DD62E0" w:rsidP="00DD62E0">
      <w:pPr>
        <w:spacing w:after="0"/>
        <w:ind w:firstLine="720"/>
        <w:rPr>
          <w:i/>
          <w:sz w:val="20"/>
          <w:szCs w:val="20"/>
        </w:rPr>
      </w:pPr>
      <w:r w:rsidRPr="00D02CCC">
        <w:rPr>
          <w:sz w:val="20"/>
          <w:szCs w:val="20"/>
        </w:rPr>
        <w:t xml:space="preserve"> </w:t>
      </w:r>
      <w:r w:rsidR="00C308FF" w:rsidRPr="00D02CCC">
        <w:rPr>
          <w:i/>
          <w:sz w:val="20"/>
          <w:szCs w:val="20"/>
        </w:rPr>
        <w:t>Problemy związane z nauczaniem kryminalistyki na Ukrainie</w:t>
      </w:r>
    </w:p>
    <w:p w:rsidR="00094FC8" w:rsidRPr="00D02CCC" w:rsidRDefault="00094FC8" w:rsidP="00DD62E0">
      <w:pPr>
        <w:spacing w:after="0"/>
        <w:ind w:firstLine="720"/>
        <w:rPr>
          <w:rFonts w:eastAsia="Calibri"/>
          <w:b/>
          <w:color w:val="000000"/>
          <w:sz w:val="20"/>
          <w:szCs w:val="20"/>
        </w:rPr>
      </w:pPr>
    </w:p>
    <w:p w:rsidR="00DD62E0" w:rsidRPr="00D02CCC" w:rsidRDefault="004F45BD" w:rsidP="00DD62E0">
      <w:pPr>
        <w:spacing w:line="100" w:lineRule="atLeast"/>
        <w:rPr>
          <w:rFonts w:eastAsia="Calibri"/>
          <w:b/>
          <w:color w:val="000000"/>
          <w:sz w:val="20"/>
          <w:szCs w:val="20"/>
        </w:rPr>
      </w:pPr>
      <w:r w:rsidRPr="00D02CCC">
        <w:rPr>
          <w:rFonts w:eastAsia="Calibri"/>
          <w:b/>
          <w:color w:val="000000"/>
          <w:sz w:val="20"/>
          <w:szCs w:val="20"/>
        </w:rPr>
        <w:t>12.</w:t>
      </w:r>
      <w:r w:rsidR="00ED0436" w:rsidRPr="00D02CCC">
        <w:rPr>
          <w:rFonts w:eastAsia="Calibri"/>
          <w:b/>
          <w:color w:val="000000"/>
          <w:sz w:val="20"/>
          <w:szCs w:val="20"/>
        </w:rPr>
        <w:t>15</w:t>
      </w:r>
      <w:r w:rsidR="00DD62E0" w:rsidRPr="00D02CCC">
        <w:rPr>
          <w:rFonts w:eastAsia="Calibri"/>
          <w:b/>
          <w:color w:val="000000"/>
          <w:sz w:val="20"/>
          <w:szCs w:val="20"/>
        </w:rPr>
        <w:t xml:space="preserve"> – </w:t>
      </w:r>
      <w:r w:rsidR="00ED0436" w:rsidRPr="00D02CCC">
        <w:rPr>
          <w:rFonts w:eastAsia="Calibri"/>
          <w:b/>
          <w:color w:val="000000"/>
          <w:sz w:val="20"/>
          <w:szCs w:val="20"/>
        </w:rPr>
        <w:t>12</w:t>
      </w:r>
      <w:r w:rsidR="00DD62E0" w:rsidRPr="00D02CCC">
        <w:rPr>
          <w:rFonts w:eastAsia="Calibri"/>
          <w:b/>
          <w:color w:val="000000"/>
          <w:sz w:val="20"/>
          <w:szCs w:val="20"/>
        </w:rPr>
        <w:t>.</w:t>
      </w:r>
      <w:r w:rsidR="00ED0436" w:rsidRPr="00D02CCC">
        <w:rPr>
          <w:rFonts w:eastAsia="Calibri"/>
          <w:b/>
          <w:color w:val="000000"/>
          <w:sz w:val="20"/>
          <w:szCs w:val="20"/>
        </w:rPr>
        <w:t>30</w:t>
      </w:r>
      <w:r w:rsidR="00DD62E0" w:rsidRPr="00D02CCC">
        <w:rPr>
          <w:rFonts w:eastAsia="Calibri"/>
          <w:b/>
          <w:color w:val="000000"/>
          <w:sz w:val="20"/>
          <w:szCs w:val="20"/>
        </w:rPr>
        <w:t xml:space="preserve"> PRZERWA KAWOWA</w:t>
      </w:r>
    </w:p>
    <w:p w:rsidR="00ED0436" w:rsidRPr="00D02CCC" w:rsidRDefault="00ED0436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  <w:r w:rsidRPr="00D02CCC">
        <w:rPr>
          <w:rFonts w:eastAsia="Calibri"/>
          <w:b/>
          <w:color w:val="000000"/>
          <w:sz w:val="20"/>
          <w:szCs w:val="20"/>
        </w:rPr>
        <w:t xml:space="preserve">SESJA II  </w:t>
      </w:r>
    </w:p>
    <w:p w:rsidR="00ED0436" w:rsidRPr="00D02CCC" w:rsidRDefault="00ED0436" w:rsidP="00ED0436">
      <w:pPr>
        <w:spacing w:after="0" w:line="100" w:lineRule="atLeast"/>
        <w:rPr>
          <w:i/>
          <w:sz w:val="20"/>
          <w:szCs w:val="20"/>
        </w:rPr>
      </w:pPr>
      <w:r w:rsidRPr="00D02CCC">
        <w:rPr>
          <w:sz w:val="20"/>
          <w:szCs w:val="20"/>
        </w:rPr>
        <w:t xml:space="preserve">12.30 – 12. 45   prof. dr hab. T. Tomaszewski </w:t>
      </w:r>
    </w:p>
    <w:p w:rsidR="00ED0436" w:rsidRPr="00D02CCC" w:rsidRDefault="00ED0436" w:rsidP="00ED0436">
      <w:pPr>
        <w:spacing w:after="0" w:line="100" w:lineRule="atLeast"/>
        <w:ind w:firstLine="708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Czy potrzebne są studia kryminalistyczne?</w:t>
      </w:r>
    </w:p>
    <w:p w:rsidR="00A601C0" w:rsidRPr="00D02CCC" w:rsidRDefault="00ED0436" w:rsidP="00A601C0">
      <w:pPr>
        <w:spacing w:after="0" w:line="100" w:lineRule="atLeast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 xml:space="preserve">12.45-13.00  </w:t>
      </w:r>
      <w:r w:rsidR="00A86695">
        <w:rPr>
          <w:rFonts w:eastAsia="Calibri"/>
          <w:color w:val="000000"/>
          <w:sz w:val="20"/>
          <w:szCs w:val="20"/>
        </w:rPr>
        <w:t xml:space="preserve">doc. dr </w:t>
      </w:r>
      <w:proofErr w:type="spellStart"/>
      <w:r w:rsidR="00A86695">
        <w:rPr>
          <w:rFonts w:eastAsia="Calibri"/>
          <w:color w:val="000000"/>
          <w:sz w:val="20"/>
          <w:szCs w:val="20"/>
        </w:rPr>
        <w:t>Olesya</w:t>
      </w:r>
      <w:proofErr w:type="spellEnd"/>
      <w:r w:rsidR="00A601C0" w:rsidRPr="00D02CCC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="00A601C0" w:rsidRPr="00D02CCC">
        <w:rPr>
          <w:rFonts w:eastAsia="Calibri"/>
          <w:color w:val="000000"/>
          <w:sz w:val="20"/>
          <w:szCs w:val="20"/>
        </w:rPr>
        <w:t>Vashchuk</w:t>
      </w:r>
      <w:proofErr w:type="spellEnd"/>
    </w:p>
    <w:p w:rsidR="00A601C0" w:rsidRPr="00D02CCC" w:rsidRDefault="00A601C0" w:rsidP="00A601C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ab/>
      </w:r>
      <w:r w:rsidRPr="00D02CCC">
        <w:rPr>
          <w:rFonts w:eastAsia="Calibri"/>
          <w:i/>
          <w:color w:val="000000"/>
          <w:sz w:val="20"/>
          <w:szCs w:val="20"/>
        </w:rPr>
        <w:t>Problemy metodologiczne w nauczaniu kryminalistyki w toku studiów prawniczych</w:t>
      </w:r>
    </w:p>
    <w:p w:rsidR="00A601C0" w:rsidRPr="00D02CCC" w:rsidRDefault="00B55E0D" w:rsidP="00A601C0">
      <w:pPr>
        <w:spacing w:after="0" w:line="100" w:lineRule="atLeast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13</w:t>
      </w:r>
      <w:r w:rsidR="000D1249" w:rsidRPr="00D02CCC">
        <w:rPr>
          <w:rFonts w:eastAsia="Calibri"/>
          <w:color w:val="000000"/>
          <w:sz w:val="20"/>
          <w:szCs w:val="20"/>
        </w:rPr>
        <w:t>.</w:t>
      </w:r>
      <w:r w:rsidRPr="00D02CCC">
        <w:rPr>
          <w:rFonts w:eastAsia="Calibri"/>
          <w:color w:val="000000"/>
          <w:sz w:val="20"/>
          <w:szCs w:val="20"/>
        </w:rPr>
        <w:t>00</w:t>
      </w:r>
      <w:r w:rsidR="000D1249" w:rsidRPr="00D02CCC">
        <w:rPr>
          <w:rFonts w:eastAsia="Calibri"/>
          <w:color w:val="000000"/>
          <w:sz w:val="20"/>
          <w:szCs w:val="20"/>
        </w:rPr>
        <w:t>-</w:t>
      </w:r>
      <w:r w:rsidRPr="00D02CCC">
        <w:rPr>
          <w:rFonts w:eastAsia="Calibri"/>
          <w:color w:val="000000"/>
          <w:sz w:val="20"/>
          <w:szCs w:val="20"/>
        </w:rPr>
        <w:t>13</w:t>
      </w:r>
      <w:r w:rsidR="000D1249" w:rsidRPr="00D02CCC">
        <w:rPr>
          <w:rFonts w:eastAsia="Calibri"/>
          <w:color w:val="000000"/>
          <w:sz w:val="20"/>
          <w:szCs w:val="20"/>
        </w:rPr>
        <w:t>.</w:t>
      </w:r>
      <w:r w:rsidRPr="00D02CCC">
        <w:rPr>
          <w:rFonts w:eastAsia="Calibri"/>
          <w:color w:val="000000"/>
          <w:sz w:val="20"/>
          <w:szCs w:val="20"/>
        </w:rPr>
        <w:t>15</w:t>
      </w:r>
      <w:r w:rsidR="000D1249" w:rsidRPr="00D02CCC">
        <w:rPr>
          <w:rFonts w:eastAsia="Calibri"/>
          <w:color w:val="000000"/>
          <w:sz w:val="20"/>
          <w:szCs w:val="20"/>
        </w:rPr>
        <w:t xml:space="preserve"> </w:t>
      </w:r>
      <w:r w:rsidR="00A86695">
        <w:rPr>
          <w:rFonts w:eastAsia="Calibri"/>
          <w:color w:val="000000"/>
          <w:sz w:val="20"/>
          <w:szCs w:val="20"/>
        </w:rPr>
        <w:t xml:space="preserve">prof. dr </w:t>
      </w:r>
      <w:r w:rsidR="00A601C0" w:rsidRPr="00D02CCC">
        <w:rPr>
          <w:rFonts w:eastAsia="Calibri"/>
          <w:color w:val="000000"/>
          <w:sz w:val="20"/>
          <w:szCs w:val="20"/>
        </w:rPr>
        <w:t xml:space="preserve">Mile </w:t>
      </w:r>
      <w:proofErr w:type="spellStart"/>
      <w:r w:rsidR="00A601C0" w:rsidRPr="00D02CCC">
        <w:rPr>
          <w:rFonts w:eastAsia="Calibri"/>
          <w:color w:val="000000"/>
          <w:sz w:val="20"/>
          <w:szCs w:val="20"/>
        </w:rPr>
        <w:t>Matijevic</w:t>
      </w:r>
      <w:proofErr w:type="spellEnd"/>
      <w:r w:rsidR="00A601C0" w:rsidRPr="00D02CCC">
        <w:rPr>
          <w:rFonts w:eastAsia="Calibri"/>
          <w:color w:val="000000"/>
          <w:sz w:val="20"/>
          <w:szCs w:val="20"/>
        </w:rPr>
        <w:t>,</w:t>
      </w:r>
      <w:r w:rsidR="00A86695">
        <w:rPr>
          <w:rFonts w:eastAsia="Calibri"/>
          <w:color w:val="000000"/>
          <w:sz w:val="20"/>
          <w:szCs w:val="20"/>
        </w:rPr>
        <w:t xml:space="preserve"> prof. dr</w:t>
      </w:r>
      <w:r w:rsidR="00A601C0" w:rsidRPr="00D02CCC">
        <w:rPr>
          <w:rFonts w:eastAsia="Calibri"/>
          <w:color w:val="000000"/>
          <w:sz w:val="20"/>
          <w:szCs w:val="20"/>
        </w:rPr>
        <w:t xml:space="preserve"> Mile </w:t>
      </w:r>
      <w:proofErr w:type="spellStart"/>
      <w:r w:rsidR="00A601C0" w:rsidRPr="00D02CCC">
        <w:rPr>
          <w:rFonts w:eastAsia="Calibri"/>
          <w:color w:val="000000"/>
          <w:sz w:val="20"/>
          <w:szCs w:val="20"/>
        </w:rPr>
        <w:t>Sikman</w:t>
      </w:r>
      <w:proofErr w:type="spellEnd"/>
    </w:p>
    <w:p w:rsidR="000D1249" w:rsidRPr="00D02CCC" w:rsidRDefault="00A601C0" w:rsidP="00A601C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ab/>
      </w:r>
      <w:r w:rsidRPr="00D02CCC">
        <w:rPr>
          <w:rFonts w:eastAsia="Calibri"/>
          <w:i/>
          <w:color w:val="000000"/>
          <w:sz w:val="20"/>
          <w:szCs w:val="20"/>
        </w:rPr>
        <w:t>Współczesna kryminalistyka w teorii i praktyce walki z przestępczością w Bośni i Hercegowinie</w:t>
      </w:r>
    </w:p>
    <w:p w:rsidR="002068B3" w:rsidRPr="00D02CCC" w:rsidRDefault="00B55E0D" w:rsidP="002068B3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13.15</w:t>
      </w:r>
      <w:r w:rsidR="002068B3" w:rsidRPr="00D02CCC">
        <w:rPr>
          <w:rFonts w:eastAsia="Calibri"/>
          <w:color w:val="000000"/>
          <w:sz w:val="20"/>
          <w:szCs w:val="20"/>
        </w:rPr>
        <w:t xml:space="preserve"> –</w:t>
      </w:r>
      <w:r w:rsidRPr="00D02CCC">
        <w:rPr>
          <w:rFonts w:eastAsia="Calibri"/>
          <w:color w:val="000000"/>
          <w:sz w:val="20"/>
          <w:szCs w:val="20"/>
        </w:rPr>
        <w:t>13.30</w:t>
      </w:r>
      <w:r w:rsidR="002068B3" w:rsidRPr="00D02CCC">
        <w:rPr>
          <w:rFonts w:eastAsia="Calibri"/>
          <w:color w:val="000000"/>
          <w:sz w:val="20"/>
          <w:szCs w:val="20"/>
        </w:rPr>
        <w:t xml:space="preserve">  </w:t>
      </w:r>
      <w:r w:rsidR="00A86695">
        <w:rPr>
          <w:rFonts w:eastAsia="Calibri"/>
          <w:color w:val="000000"/>
          <w:sz w:val="20"/>
          <w:szCs w:val="20"/>
        </w:rPr>
        <w:t xml:space="preserve">prof. </w:t>
      </w:r>
      <w:r w:rsidR="002068B3" w:rsidRPr="00D02CCC">
        <w:rPr>
          <w:rFonts w:eastAsia="Calibri"/>
          <w:color w:val="000000"/>
          <w:sz w:val="20"/>
          <w:szCs w:val="20"/>
        </w:rPr>
        <w:t xml:space="preserve"> dr Josef </w:t>
      </w:r>
      <w:proofErr w:type="spellStart"/>
      <w:r w:rsidR="002068B3" w:rsidRPr="00D02CCC">
        <w:rPr>
          <w:rFonts w:eastAsia="Calibri"/>
          <w:color w:val="000000"/>
          <w:sz w:val="20"/>
          <w:szCs w:val="20"/>
        </w:rPr>
        <w:t>Metenko</w:t>
      </w:r>
      <w:proofErr w:type="spellEnd"/>
    </w:p>
    <w:p w:rsidR="002068B3" w:rsidRPr="00D02CCC" w:rsidRDefault="002068B3" w:rsidP="002068B3">
      <w:pPr>
        <w:spacing w:after="0" w:line="100" w:lineRule="atLeast"/>
        <w:ind w:firstLine="708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 xml:space="preserve">Kryminalistyka I kryminologia – podobieństwa, różnice, funkcje, metodologie </w:t>
      </w:r>
    </w:p>
    <w:p w:rsidR="002068B3" w:rsidRPr="00D02CCC" w:rsidRDefault="00B55E0D" w:rsidP="002068B3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sz w:val="20"/>
          <w:szCs w:val="20"/>
        </w:rPr>
        <w:t>13.3</w:t>
      </w:r>
      <w:r w:rsidR="002068B3" w:rsidRPr="00D02CCC">
        <w:rPr>
          <w:sz w:val="20"/>
          <w:szCs w:val="20"/>
        </w:rPr>
        <w:t>0 – 13.</w:t>
      </w:r>
      <w:r w:rsidRPr="00D02CCC">
        <w:rPr>
          <w:sz w:val="20"/>
          <w:szCs w:val="20"/>
        </w:rPr>
        <w:t>45</w:t>
      </w:r>
      <w:r w:rsidR="002068B3" w:rsidRPr="00D02CCC">
        <w:rPr>
          <w:sz w:val="20"/>
          <w:szCs w:val="20"/>
        </w:rPr>
        <w:t xml:space="preserve">   </w:t>
      </w:r>
      <w:r w:rsidR="002068B3" w:rsidRPr="00D02CCC">
        <w:rPr>
          <w:rFonts w:eastAsia="Calibri"/>
          <w:color w:val="000000"/>
          <w:sz w:val="20"/>
          <w:szCs w:val="20"/>
        </w:rPr>
        <w:t xml:space="preserve">dr Ivan Doda, </w:t>
      </w:r>
      <w:proofErr w:type="spellStart"/>
      <w:r w:rsidR="002068B3" w:rsidRPr="00D02CCC">
        <w:rPr>
          <w:rFonts w:eastAsia="Calibri"/>
          <w:color w:val="000000"/>
          <w:sz w:val="20"/>
          <w:szCs w:val="20"/>
        </w:rPr>
        <w:t>Svetlana</w:t>
      </w:r>
      <w:proofErr w:type="spellEnd"/>
      <w:r w:rsidR="002068B3" w:rsidRPr="00D02CCC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="002068B3" w:rsidRPr="00D02CCC">
        <w:rPr>
          <w:rFonts w:eastAsia="Calibri"/>
          <w:color w:val="000000"/>
          <w:sz w:val="20"/>
          <w:szCs w:val="20"/>
        </w:rPr>
        <w:t>Kritskaja</w:t>
      </w:r>
      <w:proofErr w:type="spellEnd"/>
    </w:p>
    <w:p w:rsidR="002068B3" w:rsidRPr="00D02CCC" w:rsidRDefault="002068B3" w:rsidP="002068B3">
      <w:pPr>
        <w:spacing w:after="0" w:line="100" w:lineRule="atLeast"/>
        <w:ind w:left="708"/>
        <w:rPr>
          <w:rFonts w:eastAsia="Calibri"/>
          <w:b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O głównych kierunkach działalności naukowej, praktycznej oraz organizacyjnej Centrum Naukowo-Praktycznego Komitetu Państwowego Ekspertyz Sądowych RB</w:t>
      </w:r>
    </w:p>
    <w:p w:rsidR="00DD62E0" w:rsidRPr="00D02CCC" w:rsidRDefault="00DD62E0" w:rsidP="00DD62E0">
      <w:pPr>
        <w:spacing w:after="0" w:line="100" w:lineRule="atLeast"/>
        <w:rPr>
          <w:rFonts w:eastAsia="Calibri"/>
          <w:i/>
          <w:iCs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13.</w:t>
      </w:r>
      <w:r w:rsidR="00B55E0D" w:rsidRPr="00D02CCC">
        <w:rPr>
          <w:rFonts w:eastAsia="Calibri"/>
          <w:color w:val="000000"/>
          <w:sz w:val="20"/>
          <w:szCs w:val="20"/>
        </w:rPr>
        <w:t>45 – 14.00</w:t>
      </w:r>
      <w:r w:rsidRPr="00D02CCC">
        <w:rPr>
          <w:rFonts w:eastAsia="Calibri"/>
          <w:color w:val="000000"/>
          <w:sz w:val="20"/>
          <w:szCs w:val="20"/>
        </w:rPr>
        <w:t xml:space="preserve">   dr Janusz Bryk, dr Anna Świerczewska-Gąsiorowska</w:t>
      </w:r>
    </w:p>
    <w:p w:rsidR="00DD62E0" w:rsidRPr="00D02CCC" w:rsidRDefault="00DD62E0" w:rsidP="00DD62E0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iCs/>
          <w:color w:val="000000"/>
          <w:sz w:val="20"/>
          <w:szCs w:val="20"/>
        </w:rPr>
        <w:t xml:space="preserve">Prawo a praktyka w zabezpieczaniu i przechowywaniu tzw. trudnych dowodów procesowych (cz. </w:t>
      </w:r>
      <w:r w:rsidR="002068B3" w:rsidRPr="00D02CCC">
        <w:rPr>
          <w:rFonts w:eastAsia="Calibri"/>
          <w:i/>
          <w:iCs/>
          <w:color w:val="000000"/>
          <w:sz w:val="20"/>
          <w:szCs w:val="20"/>
        </w:rPr>
        <w:t>I</w:t>
      </w:r>
      <w:r w:rsidRPr="00D02CCC">
        <w:rPr>
          <w:rFonts w:eastAsia="Calibri"/>
          <w:i/>
          <w:iCs/>
          <w:color w:val="000000"/>
          <w:sz w:val="20"/>
          <w:szCs w:val="20"/>
        </w:rPr>
        <w:t>)</w:t>
      </w:r>
    </w:p>
    <w:p w:rsidR="00DD62E0" w:rsidRPr="00D02CCC" w:rsidRDefault="00B55E0D" w:rsidP="00DD62E0">
      <w:pPr>
        <w:spacing w:after="0" w:line="100" w:lineRule="atLeast"/>
        <w:rPr>
          <w:rFonts w:eastAsia="Calibri"/>
          <w:i/>
          <w:iCs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14.15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–</w:t>
      </w:r>
      <w:r w:rsidRPr="00D02CCC">
        <w:rPr>
          <w:rFonts w:eastAsia="Calibri"/>
          <w:color w:val="000000"/>
          <w:sz w:val="20"/>
          <w:szCs w:val="20"/>
        </w:rPr>
        <w:t>14.30</w:t>
      </w:r>
      <w:r w:rsidR="00DD62E0" w:rsidRPr="00D02CCC">
        <w:rPr>
          <w:rFonts w:eastAsia="Calibri"/>
          <w:color w:val="000000"/>
          <w:sz w:val="20"/>
          <w:szCs w:val="20"/>
        </w:rPr>
        <w:t xml:space="preserve">   dr Aneta Łyżwa</w:t>
      </w:r>
    </w:p>
    <w:p w:rsidR="00DD62E0" w:rsidRPr="00D02CCC" w:rsidRDefault="00DD62E0" w:rsidP="00DD62E0">
      <w:pPr>
        <w:spacing w:after="0" w:line="100" w:lineRule="atLeast"/>
        <w:ind w:firstLine="708"/>
        <w:rPr>
          <w:rFonts w:eastAsia="Calibri"/>
          <w:i/>
          <w:iCs/>
          <w:color w:val="000000"/>
          <w:sz w:val="20"/>
          <w:szCs w:val="20"/>
        </w:rPr>
      </w:pPr>
      <w:r w:rsidRPr="00D02CCC">
        <w:rPr>
          <w:rFonts w:eastAsia="Calibri"/>
          <w:i/>
          <w:iCs/>
          <w:color w:val="000000"/>
          <w:sz w:val="20"/>
          <w:szCs w:val="20"/>
        </w:rPr>
        <w:t>Postępowanie z „trudnymi” dowodami rzeczowymi – ujęcie prawne (cz. II)</w:t>
      </w:r>
    </w:p>
    <w:p w:rsidR="002068B3" w:rsidRPr="00D02CCC" w:rsidRDefault="002068B3" w:rsidP="00DD62E0">
      <w:pPr>
        <w:spacing w:after="0" w:line="100" w:lineRule="atLeast"/>
        <w:ind w:firstLine="708"/>
        <w:rPr>
          <w:rFonts w:eastAsia="Calibri"/>
          <w:i/>
          <w:iCs/>
          <w:color w:val="000000"/>
          <w:sz w:val="20"/>
          <w:szCs w:val="20"/>
        </w:rPr>
      </w:pPr>
    </w:p>
    <w:p w:rsidR="002068B3" w:rsidRPr="00D02CCC" w:rsidRDefault="002068B3" w:rsidP="00DD62E0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</w:p>
    <w:p w:rsidR="00B55E0D" w:rsidRPr="00D02CCC" w:rsidRDefault="00B55E0D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</w:p>
    <w:p w:rsidR="00B55E0D" w:rsidRPr="00D02CCC" w:rsidRDefault="00B55E0D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</w:p>
    <w:p w:rsidR="00DD62E0" w:rsidRPr="00D02CCC" w:rsidRDefault="00B55E0D" w:rsidP="00DD62E0">
      <w:pPr>
        <w:spacing w:after="0" w:line="100" w:lineRule="atLeast"/>
        <w:rPr>
          <w:rFonts w:eastAsia="Calibri"/>
          <w:i/>
          <w:iCs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14.30</w:t>
      </w:r>
      <w:r w:rsidR="00DD62E0" w:rsidRPr="00D02CCC">
        <w:rPr>
          <w:rFonts w:eastAsia="Calibri"/>
          <w:color w:val="000000"/>
          <w:sz w:val="20"/>
          <w:szCs w:val="20"/>
        </w:rPr>
        <w:t xml:space="preserve"> – 14.</w:t>
      </w:r>
      <w:r w:rsidRPr="00D02CCC">
        <w:rPr>
          <w:rFonts w:eastAsia="Calibri"/>
          <w:color w:val="000000"/>
          <w:sz w:val="20"/>
          <w:szCs w:val="20"/>
        </w:rPr>
        <w:t>45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  dr Magdalena </w:t>
      </w:r>
      <w:proofErr w:type="spellStart"/>
      <w:r w:rsidR="00DD62E0" w:rsidRPr="00D02CCC">
        <w:rPr>
          <w:rFonts w:eastAsia="Calibri"/>
          <w:color w:val="000000"/>
          <w:sz w:val="20"/>
          <w:szCs w:val="20"/>
        </w:rPr>
        <w:t>Zubańska</w:t>
      </w:r>
      <w:proofErr w:type="spellEnd"/>
    </w:p>
    <w:p w:rsidR="00DD62E0" w:rsidRPr="00D02CCC" w:rsidRDefault="00DD62E0" w:rsidP="00DD62E0">
      <w:pPr>
        <w:spacing w:after="0" w:line="100" w:lineRule="atLeast"/>
        <w:ind w:left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iCs/>
          <w:color w:val="000000"/>
          <w:sz w:val="20"/>
          <w:szCs w:val="20"/>
        </w:rPr>
        <w:t xml:space="preserve">Niebezpieczny materiał dowodowy i mobilny system </w:t>
      </w:r>
      <w:proofErr w:type="spellStart"/>
      <w:r w:rsidRPr="00D02CCC">
        <w:rPr>
          <w:rFonts w:eastAsia="Calibri"/>
          <w:i/>
          <w:iCs/>
          <w:color w:val="000000"/>
          <w:sz w:val="20"/>
          <w:szCs w:val="20"/>
        </w:rPr>
        <w:t>robotyczny</w:t>
      </w:r>
      <w:proofErr w:type="spellEnd"/>
      <w:r w:rsidRPr="00D02CCC">
        <w:rPr>
          <w:rFonts w:eastAsia="Calibri"/>
          <w:i/>
          <w:iCs/>
          <w:color w:val="000000"/>
          <w:sz w:val="20"/>
          <w:szCs w:val="20"/>
        </w:rPr>
        <w:t>, czyli nowoczesne technologie na miejscu zdarzenia (cz. III)</w:t>
      </w:r>
    </w:p>
    <w:p w:rsidR="00FE1573" w:rsidRPr="00D02CCC" w:rsidRDefault="00FE1573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</w:p>
    <w:p w:rsidR="00FE1573" w:rsidRPr="00D02CCC" w:rsidRDefault="00FE1573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  <w:r w:rsidRPr="00D02CCC">
        <w:rPr>
          <w:rFonts w:eastAsia="Calibri"/>
          <w:b/>
          <w:color w:val="000000"/>
          <w:sz w:val="20"/>
          <w:szCs w:val="20"/>
        </w:rPr>
        <w:t>14.45 – 15.30 OBIAD</w:t>
      </w: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</w:p>
    <w:p w:rsidR="00DD62E0" w:rsidRPr="00D02CCC" w:rsidRDefault="00DD62E0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b/>
          <w:color w:val="000000"/>
          <w:sz w:val="20"/>
          <w:szCs w:val="20"/>
        </w:rPr>
        <w:t xml:space="preserve">SESJA III     </w:t>
      </w:r>
    </w:p>
    <w:p w:rsidR="00DD62E0" w:rsidRPr="00D02CCC" w:rsidRDefault="00DD62E0" w:rsidP="00DD62E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15.30 – 15.45   dr Justyna Żylińska</w:t>
      </w:r>
    </w:p>
    <w:p w:rsidR="00DD62E0" w:rsidRPr="00D02CCC" w:rsidRDefault="00DD62E0" w:rsidP="00DD62E0">
      <w:pPr>
        <w:spacing w:after="0" w:line="100" w:lineRule="atLeast"/>
        <w:ind w:firstLine="708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Efektywność konfrontacji oskarżonych w procesie karnym jako czynności procesowo-kryminalistycznej</w:t>
      </w:r>
    </w:p>
    <w:p w:rsidR="000D1249" w:rsidRPr="00D02CCC" w:rsidRDefault="00B55E0D" w:rsidP="000D1249">
      <w:pPr>
        <w:spacing w:after="0" w:line="100" w:lineRule="atLeast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15.45-16.00</w:t>
      </w:r>
      <w:r w:rsidR="00F01C00" w:rsidRPr="00D02CCC">
        <w:rPr>
          <w:rFonts w:eastAsia="Calibri"/>
          <w:color w:val="000000"/>
          <w:sz w:val="20"/>
          <w:szCs w:val="20"/>
        </w:rPr>
        <w:t xml:space="preserve"> prof. dr </w:t>
      </w:r>
      <w:proofErr w:type="spellStart"/>
      <w:r w:rsidR="00F01C00" w:rsidRPr="00D02CCC">
        <w:rPr>
          <w:rFonts w:eastAsia="Calibri"/>
          <w:color w:val="000000"/>
          <w:sz w:val="20"/>
          <w:szCs w:val="20"/>
        </w:rPr>
        <w:t>Ry</w:t>
      </w:r>
      <w:proofErr w:type="spellEnd"/>
      <w:r w:rsidR="00F01C00" w:rsidRPr="00D02CCC">
        <w:rPr>
          <w:sz w:val="20"/>
          <w:szCs w:val="20"/>
          <w:lang w:val="lt-LT"/>
        </w:rPr>
        <w:t>š</w:t>
      </w:r>
      <w:proofErr w:type="spellStart"/>
      <w:r w:rsidR="000D1249" w:rsidRPr="00D02CCC">
        <w:rPr>
          <w:rFonts w:eastAsia="Calibri"/>
          <w:color w:val="000000"/>
          <w:sz w:val="20"/>
          <w:szCs w:val="20"/>
        </w:rPr>
        <w:t>ardas</w:t>
      </w:r>
      <w:proofErr w:type="spellEnd"/>
      <w:r w:rsidR="000D1249" w:rsidRPr="00D02CCC">
        <w:rPr>
          <w:rFonts w:eastAsia="Calibri"/>
          <w:color w:val="000000"/>
          <w:sz w:val="20"/>
          <w:szCs w:val="20"/>
        </w:rPr>
        <w:t xml:space="preserve"> Burda</w:t>
      </w:r>
    </w:p>
    <w:p w:rsidR="000D1249" w:rsidRPr="00D02CCC" w:rsidRDefault="000D1249" w:rsidP="000D1249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ab/>
      </w:r>
      <w:r w:rsidRPr="00D02CCC">
        <w:rPr>
          <w:rFonts w:eastAsia="Calibri"/>
          <w:i/>
          <w:color w:val="000000"/>
          <w:sz w:val="20"/>
          <w:szCs w:val="20"/>
        </w:rPr>
        <w:t>Kłamstwo w postępowaniu karnym: między zakazanym I dozwolonym</w:t>
      </w:r>
    </w:p>
    <w:p w:rsidR="00DD62E0" w:rsidRPr="00D02CCC" w:rsidRDefault="00B55E0D" w:rsidP="00DD62E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 xml:space="preserve">16.00 – 16.15 </w:t>
      </w:r>
      <w:r w:rsidR="00DD62E0" w:rsidRPr="00D02CCC">
        <w:rPr>
          <w:rFonts w:eastAsia="Calibri"/>
          <w:color w:val="000000"/>
          <w:sz w:val="20"/>
          <w:szCs w:val="20"/>
        </w:rPr>
        <w:t>dr Zbigniew Wardak</w:t>
      </w:r>
    </w:p>
    <w:p w:rsidR="00DD62E0" w:rsidRPr="00D02CCC" w:rsidRDefault="00DD62E0" w:rsidP="00DD62E0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Przyczynek do badań nad procesowo-kryminalistyczną problematyką poszlak</w:t>
      </w:r>
    </w:p>
    <w:p w:rsidR="00DD62E0" w:rsidRPr="00D02CCC" w:rsidRDefault="00B55E0D" w:rsidP="00DD62E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16.15 – 16.30</w:t>
      </w:r>
      <w:r w:rsidR="00DD62E0" w:rsidRPr="00D02CCC">
        <w:rPr>
          <w:rFonts w:eastAsia="Calibri"/>
          <w:color w:val="000000"/>
          <w:sz w:val="20"/>
          <w:szCs w:val="20"/>
        </w:rPr>
        <w:t xml:space="preserve">   Zbigniew Gąszczyk-Ożarowski</w:t>
      </w:r>
    </w:p>
    <w:p w:rsidR="00DD62E0" w:rsidRPr="00D02CCC" w:rsidRDefault="00DD62E0" w:rsidP="00DD62E0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Kategoryczność wybranych rodzajów opinii sądowo-lekarskich</w:t>
      </w:r>
    </w:p>
    <w:p w:rsidR="00A601C0" w:rsidRPr="00D02CCC" w:rsidRDefault="00B55E0D" w:rsidP="00A601C0">
      <w:pPr>
        <w:spacing w:after="0" w:line="100" w:lineRule="atLeast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16.30 – 16.45</w:t>
      </w:r>
      <w:r w:rsidR="000D1249" w:rsidRPr="00D02CCC">
        <w:rPr>
          <w:rFonts w:eastAsia="Calibri"/>
          <w:color w:val="000000"/>
          <w:sz w:val="20"/>
          <w:szCs w:val="20"/>
        </w:rPr>
        <w:t xml:space="preserve">   </w:t>
      </w:r>
      <w:proofErr w:type="spellStart"/>
      <w:r w:rsidR="00A601C0" w:rsidRPr="00D02CCC">
        <w:rPr>
          <w:rFonts w:eastAsia="Calibri"/>
          <w:color w:val="000000"/>
          <w:sz w:val="20"/>
          <w:szCs w:val="20"/>
        </w:rPr>
        <w:t>ing</w:t>
      </w:r>
      <w:proofErr w:type="spellEnd"/>
      <w:r w:rsidR="00A601C0" w:rsidRPr="00D02CCC">
        <w:rPr>
          <w:rFonts w:eastAsia="Calibri"/>
          <w:color w:val="000000"/>
          <w:sz w:val="20"/>
          <w:szCs w:val="20"/>
        </w:rPr>
        <w:t xml:space="preserve">. </w:t>
      </w:r>
      <w:proofErr w:type="spellStart"/>
      <w:r w:rsidR="00A601C0" w:rsidRPr="00D02CCC">
        <w:rPr>
          <w:rFonts w:eastAsia="Calibri"/>
          <w:color w:val="000000"/>
          <w:sz w:val="20"/>
          <w:szCs w:val="20"/>
        </w:rPr>
        <w:t>MSc</w:t>
      </w:r>
      <w:proofErr w:type="spellEnd"/>
      <w:r w:rsidR="00A601C0" w:rsidRPr="00D02CCC">
        <w:rPr>
          <w:rFonts w:eastAsia="Calibri"/>
          <w:color w:val="000000"/>
          <w:sz w:val="20"/>
          <w:szCs w:val="20"/>
        </w:rPr>
        <w:t xml:space="preserve"> MA Frank D. </w:t>
      </w:r>
      <w:proofErr w:type="spellStart"/>
      <w:r w:rsidR="00A601C0" w:rsidRPr="00D02CCC">
        <w:rPr>
          <w:rFonts w:eastAsia="Calibri"/>
          <w:color w:val="000000"/>
          <w:sz w:val="20"/>
          <w:szCs w:val="20"/>
        </w:rPr>
        <w:t>Stolt</w:t>
      </w:r>
      <w:proofErr w:type="spellEnd"/>
    </w:p>
    <w:p w:rsidR="00A601C0" w:rsidRPr="00D02CCC" w:rsidRDefault="00A601C0" w:rsidP="00A601C0">
      <w:pPr>
        <w:spacing w:after="0" w:line="100" w:lineRule="atLeast"/>
        <w:rPr>
          <w:i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ab/>
      </w:r>
      <w:r w:rsidRPr="00D02CCC">
        <w:rPr>
          <w:rFonts w:eastAsia="Calibri"/>
          <w:i/>
          <w:color w:val="000000"/>
          <w:sz w:val="20"/>
          <w:szCs w:val="20"/>
        </w:rPr>
        <w:t>Problemy „pierwszego ataku” w postępowaniach dotyczących pożarów z perspektywy biegłego</w:t>
      </w:r>
    </w:p>
    <w:p w:rsidR="002068B3" w:rsidRPr="00D02CCC" w:rsidRDefault="00B55E0D" w:rsidP="00A601C0">
      <w:pPr>
        <w:spacing w:after="0" w:line="100" w:lineRule="atLeast"/>
        <w:rPr>
          <w:rFonts w:eastAsia="Calibri"/>
          <w:i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16.45-17.00</w:t>
      </w:r>
      <w:r w:rsidR="002068B3" w:rsidRPr="00D02CCC">
        <w:rPr>
          <w:rFonts w:eastAsia="Calibri"/>
          <w:color w:val="000000"/>
          <w:sz w:val="20"/>
          <w:szCs w:val="20"/>
        </w:rPr>
        <w:t xml:space="preserve">   dr hab. Czesław Kłak</w:t>
      </w:r>
    </w:p>
    <w:p w:rsidR="002068B3" w:rsidRPr="00D02CCC" w:rsidRDefault="002068B3" w:rsidP="002068B3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sz w:val="20"/>
          <w:szCs w:val="20"/>
        </w:rPr>
        <w:t>Badania osób w celach dowodowych. Zagadnienia procesowe i kryminalistyczne</w:t>
      </w:r>
    </w:p>
    <w:p w:rsidR="002068B3" w:rsidRPr="00D02CCC" w:rsidRDefault="002068B3" w:rsidP="000D1249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</w:p>
    <w:p w:rsidR="00DD62E0" w:rsidRPr="00D02CCC" w:rsidRDefault="00DD62E0" w:rsidP="00DD62E0">
      <w:pPr>
        <w:spacing w:after="0" w:line="100" w:lineRule="atLeast"/>
        <w:rPr>
          <w:rFonts w:eastAsia="Calibri"/>
          <w:iCs/>
          <w:color w:val="000000"/>
          <w:sz w:val="20"/>
          <w:szCs w:val="20"/>
        </w:rPr>
      </w:pPr>
    </w:p>
    <w:p w:rsidR="00DD62E0" w:rsidRPr="00D02CCC" w:rsidRDefault="00ED0436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b/>
          <w:color w:val="000000"/>
          <w:sz w:val="20"/>
          <w:szCs w:val="20"/>
        </w:rPr>
        <w:t>17</w:t>
      </w:r>
      <w:r w:rsidR="00DD62E0" w:rsidRPr="00D02CCC">
        <w:rPr>
          <w:rFonts w:eastAsia="Calibri"/>
          <w:b/>
          <w:color w:val="000000"/>
          <w:sz w:val="20"/>
          <w:szCs w:val="20"/>
        </w:rPr>
        <w:t>.</w:t>
      </w:r>
      <w:r w:rsidRPr="00D02CCC">
        <w:rPr>
          <w:rFonts w:eastAsia="Calibri"/>
          <w:b/>
          <w:color w:val="000000"/>
          <w:sz w:val="20"/>
          <w:szCs w:val="20"/>
        </w:rPr>
        <w:t>00</w:t>
      </w:r>
      <w:r w:rsidR="00DD62E0" w:rsidRPr="00D02CCC">
        <w:rPr>
          <w:rFonts w:eastAsia="Calibri"/>
          <w:b/>
          <w:color w:val="000000"/>
          <w:sz w:val="20"/>
          <w:szCs w:val="20"/>
        </w:rPr>
        <w:t xml:space="preserve"> – 17.</w:t>
      </w:r>
      <w:r w:rsidRPr="00D02CCC">
        <w:rPr>
          <w:rFonts w:eastAsia="Calibri"/>
          <w:b/>
          <w:color w:val="000000"/>
          <w:sz w:val="20"/>
          <w:szCs w:val="20"/>
        </w:rPr>
        <w:t>15</w:t>
      </w:r>
      <w:r w:rsidR="00DD62E0" w:rsidRPr="00D02CCC">
        <w:rPr>
          <w:rFonts w:eastAsia="Calibri"/>
          <w:b/>
          <w:color w:val="000000"/>
          <w:sz w:val="20"/>
          <w:szCs w:val="20"/>
        </w:rPr>
        <w:t xml:space="preserve"> PRZERWA KAWOWA</w:t>
      </w:r>
    </w:p>
    <w:p w:rsidR="00DD62E0" w:rsidRPr="00D02CCC" w:rsidRDefault="00DD62E0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</w:p>
    <w:p w:rsidR="00DD62E0" w:rsidRPr="00D02CCC" w:rsidRDefault="00DD62E0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b/>
          <w:color w:val="000000"/>
          <w:sz w:val="20"/>
          <w:szCs w:val="20"/>
        </w:rPr>
        <w:t xml:space="preserve">SESJA IV </w:t>
      </w:r>
    </w:p>
    <w:p w:rsidR="00DD62E0" w:rsidRPr="00D02CCC" w:rsidRDefault="00DD62E0" w:rsidP="00DD62E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17.15 –17.30   dr Małgorzata Żołna</w:t>
      </w:r>
    </w:p>
    <w:p w:rsidR="00DD62E0" w:rsidRPr="00D02CCC" w:rsidRDefault="00ED0436" w:rsidP="00DD62E0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Zdarzenia drogowe z udziałem pieszych</w:t>
      </w:r>
    </w:p>
    <w:p w:rsidR="000D1249" w:rsidRPr="00D02CCC" w:rsidRDefault="00B55E0D" w:rsidP="000D1249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17.30 – 17.45</w:t>
      </w:r>
      <w:r w:rsidR="000D1249" w:rsidRPr="00D02CCC">
        <w:rPr>
          <w:rFonts w:eastAsia="Calibri"/>
          <w:color w:val="000000"/>
          <w:sz w:val="20"/>
          <w:szCs w:val="20"/>
        </w:rPr>
        <w:t xml:space="preserve">   prof. dr hab. Zuzanna Brożek-Mucha</w:t>
      </w:r>
    </w:p>
    <w:p w:rsidR="000D1249" w:rsidRPr="00D02CCC" w:rsidRDefault="000D1249" w:rsidP="000D1249">
      <w:pPr>
        <w:spacing w:after="0" w:line="100" w:lineRule="atLeast"/>
        <w:ind w:firstLine="708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 xml:space="preserve">Wybrane problemy z badań śladów </w:t>
      </w:r>
      <w:proofErr w:type="spellStart"/>
      <w:r w:rsidRPr="00D02CCC">
        <w:rPr>
          <w:rFonts w:eastAsia="Calibri"/>
          <w:i/>
          <w:color w:val="000000"/>
          <w:sz w:val="20"/>
          <w:szCs w:val="20"/>
        </w:rPr>
        <w:t>powystrzałowych</w:t>
      </w:r>
      <w:proofErr w:type="spellEnd"/>
      <w:r w:rsidRPr="00D02CCC">
        <w:rPr>
          <w:rFonts w:eastAsia="Calibri"/>
          <w:i/>
          <w:color w:val="000000"/>
          <w:sz w:val="20"/>
          <w:szCs w:val="20"/>
        </w:rPr>
        <w:t xml:space="preserve"> i ich znaczenie w kryminalistyce</w:t>
      </w:r>
    </w:p>
    <w:p w:rsidR="004F45BD" w:rsidRPr="00D02CCC" w:rsidRDefault="00B55E0D" w:rsidP="004F45BD">
      <w:pPr>
        <w:spacing w:after="0" w:line="100" w:lineRule="atLeast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17.45 – 18.00</w:t>
      </w:r>
      <w:r w:rsidR="00485A6C" w:rsidRPr="00D02CCC">
        <w:rPr>
          <w:rFonts w:eastAsia="Calibri"/>
          <w:color w:val="000000"/>
          <w:sz w:val="20"/>
          <w:szCs w:val="20"/>
        </w:rPr>
        <w:t xml:space="preserve"> </w:t>
      </w:r>
      <w:r w:rsidR="00A86695">
        <w:rPr>
          <w:rFonts w:eastAsia="Calibri"/>
          <w:color w:val="000000"/>
          <w:sz w:val="20"/>
          <w:szCs w:val="20"/>
        </w:rPr>
        <w:t xml:space="preserve">prof. </w:t>
      </w:r>
      <w:r w:rsidR="00485A6C" w:rsidRPr="00D02CCC">
        <w:rPr>
          <w:rFonts w:eastAsia="Calibri"/>
          <w:color w:val="000000"/>
          <w:sz w:val="20"/>
          <w:szCs w:val="20"/>
        </w:rPr>
        <w:t>dr</w:t>
      </w:r>
      <w:r w:rsidR="00A86695">
        <w:rPr>
          <w:rFonts w:eastAsia="Calibri"/>
          <w:color w:val="000000"/>
          <w:sz w:val="20"/>
          <w:szCs w:val="20"/>
        </w:rPr>
        <w:t xml:space="preserve"> hab.</w:t>
      </w:r>
      <w:r w:rsidR="00485A6C" w:rsidRPr="00D02CCC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="00485A6C" w:rsidRPr="00D02CCC">
        <w:rPr>
          <w:rFonts w:eastAsia="Calibri"/>
          <w:color w:val="000000"/>
          <w:sz w:val="20"/>
          <w:szCs w:val="20"/>
        </w:rPr>
        <w:t>Valerii</w:t>
      </w:r>
      <w:proofErr w:type="spellEnd"/>
      <w:r w:rsidR="00485A6C" w:rsidRPr="00D02CCC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="00485A6C" w:rsidRPr="00D02CCC">
        <w:rPr>
          <w:rFonts w:eastAsia="Calibri"/>
          <w:color w:val="000000"/>
          <w:sz w:val="20"/>
          <w:szCs w:val="20"/>
        </w:rPr>
        <w:t>Tishchenko</w:t>
      </w:r>
      <w:proofErr w:type="spellEnd"/>
      <w:r w:rsidR="00485A6C" w:rsidRPr="00D02CCC">
        <w:rPr>
          <w:rFonts w:eastAsia="Calibri"/>
          <w:color w:val="000000"/>
          <w:sz w:val="20"/>
          <w:szCs w:val="20"/>
        </w:rPr>
        <w:t>,</w:t>
      </w:r>
      <w:r w:rsidR="00A86695">
        <w:rPr>
          <w:rFonts w:eastAsia="Calibri"/>
          <w:color w:val="000000"/>
          <w:sz w:val="20"/>
          <w:szCs w:val="20"/>
        </w:rPr>
        <w:t xml:space="preserve"> mgr</w:t>
      </w:r>
      <w:r w:rsidR="00485A6C" w:rsidRPr="00D02CCC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="00485A6C" w:rsidRPr="00D02CCC">
        <w:rPr>
          <w:rFonts w:eastAsia="Calibri"/>
          <w:color w:val="000000"/>
          <w:sz w:val="20"/>
          <w:szCs w:val="20"/>
        </w:rPr>
        <w:t>Alexey</w:t>
      </w:r>
      <w:proofErr w:type="spellEnd"/>
      <w:r w:rsidR="00485A6C" w:rsidRPr="00D02CCC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="00485A6C" w:rsidRPr="00D02CCC">
        <w:rPr>
          <w:rFonts w:eastAsia="Calibri"/>
          <w:color w:val="000000"/>
          <w:sz w:val="20"/>
          <w:szCs w:val="20"/>
        </w:rPr>
        <w:t>Chumakow</w:t>
      </w:r>
      <w:proofErr w:type="spellEnd"/>
    </w:p>
    <w:p w:rsidR="00485A6C" w:rsidRPr="00D02CCC" w:rsidRDefault="00485A6C" w:rsidP="004F45BD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ab/>
      </w:r>
      <w:r w:rsidRPr="00D02CCC">
        <w:rPr>
          <w:rFonts w:eastAsia="Calibri"/>
          <w:i/>
          <w:color w:val="000000"/>
          <w:sz w:val="20"/>
          <w:szCs w:val="20"/>
        </w:rPr>
        <w:t>Ustalenie sprawcy I dowodzenie jego winy jako technologia rozwiązywania zadań</w:t>
      </w:r>
    </w:p>
    <w:p w:rsidR="00485A6C" w:rsidRPr="00D02CCC" w:rsidRDefault="00B55E0D" w:rsidP="004F45BD">
      <w:pPr>
        <w:spacing w:after="0" w:line="100" w:lineRule="atLeast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 xml:space="preserve">18.00 – 18.15 </w:t>
      </w:r>
      <w:r w:rsidR="00485A6C" w:rsidRPr="00D02CCC">
        <w:rPr>
          <w:rFonts w:eastAsia="Calibri"/>
          <w:color w:val="000000"/>
          <w:sz w:val="20"/>
          <w:szCs w:val="20"/>
        </w:rPr>
        <w:t xml:space="preserve"> </w:t>
      </w:r>
      <w:r w:rsidR="00A86695">
        <w:rPr>
          <w:rFonts w:eastAsia="Calibri"/>
          <w:color w:val="000000"/>
          <w:sz w:val="20"/>
          <w:szCs w:val="20"/>
        </w:rPr>
        <w:t xml:space="preserve">mgr </w:t>
      </w:r>
      <w:proofErr w:type="spellStart"/>
      <w:r w:rsidR="00485A6C" w:rsidRPr="00D02CCC">
        <w:rPr>
          <w:rFonts w:eastAsia="Calibri"/>
          <w:color w:val="000000"/>
          <w:sz w:val="20"/>
          <w:szCs w:val="20"/>
        </w:rPr>
        <w:t>Alexey</w:t>
      </w:r>
      <w:proofErr w:type="spellEnd"/>
      <w:r w:rsidR="00485A6C" w:rsidRPr="00D02CCC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="00485A6C" w:rsidRPr="00D02CCC">
        <w:rPr>
          <w:rFonts w:eastAsia="Calibri"/>
          <w:color w:val="000000"/>
          <w:sz w:val="20"/>
          <w:szCs w:val="20"/>
        </w:rPr>
        <w:t>Chumakov</w:t>
      </w:r>
      <w:proofErr w:type="spellEnd"/>
    </w:p>
    <w:p w:rsidR="00485A6C" w:rsidRPr="00D02CCC" w:rsidRDefault="00485A6C" w:rsidP="004F45BD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ab/>
        <w:t>Kryminalistyczne środki zapobiegania przestępstwom gospodarczym w Rosji</w:t>
      </w:r>
    </w:p>
    <w:p w:rsidR="000D1249" w:rsidRPr="00D02CCC" w:rsidRDefault="00B55E0D" w:rsidP="000D1249">
      <w:pPr>
        <w:spacing w:after="0" w:line="100" w:lineRule="atLeast"/>
        <w:rPr>
          <w:rFonts w:eastAsia="Calibri"/>
          <w:i/>
          <w:iCs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18.15 – 18.30</w:t>
      </w:r>
      <w:r w:rsidR="000D1249" w:rsidRPr="00D02CCC">
        <w:rPr>
          <w:rFonts w:eastAsia="Calibri"/>
          <w:color w:val="000000"/>
          <w:sz w:val="20"/>
          <w:szCs w:val="20"/>
        </w:rPr>
        <w:t xml:space="preserve">   dr Małgorzata </w:t>
      </w:r>
      <w:proofErr w:type="spellStart"/>
      <w:r w:rsidR="000D1249" w:rsidRPr="00D02CCC">
        <w:rPr>
          <w:rFonts w:eastAsia="Calibri"/>
          <w:color w:val="000000"/>
          <w:sz w:val="20"/>
          <w:szCs w:val="20"/>
        </w:rPr>
        <w:t>Hr</w:t>
      </w:r>
      <w:r w:rsidR="006F3982">
        <w:rPr>
          <w:rFonts w:eastAsia="Calibri"/>
          <w:color w:val="000000"/>
          <w:sz w:val="20"/>
          <w:szCs w:val="20"/>
        </w:rPr>
        <w:t>e</w:t>
      </w:r>
      <w:r w:rsidR="000D1249" w:rsidRPr="00D02CCC">
        <w:rPr>
          <w:rFonts w:eastAsia="Calibri"/>
          <w:color w:val="000000"/>
          <w:sz w:val="20"/>
          <w:szCs w:val="20"/>
        </w:rPr>
        <w:t>horowicz</w:t>
      </w:r>
      <w:proofErr w:type="spellEnd"/>
    </w:p>
    <w:p w:rsidR="000D1249" w:rsidRPr="00D02CCC" w:rsidRDefault="000D1249" w:rsidP="000D1249">
      <w:pPr>
        <w:spacing w:after="0" w:line="100" w:lineRule="atLeast"/>
        <w:ind w:firstLine="708"/>
        <w:rPr>
          <w:rFonts w:eastAsia="Calibri"/>
          <w:i/>
          <w:iCs/>
          <w:color w:val="000000"/>
          <w:sz w:val="20"/>
          <w:szCs w:val="20"/>
        </w:rPr>
      </w:pPr>
      <w:r w:rsidRPr="00D02CCC">
        <w:rPr>
          <w:rFonts w:eastAsia="Calibri"/>
          <w:i/>
          <w:iCs/>
          <w:color w:val="000000"/>
          <w:sz w:val="20"/>
          <w:szCs w:val="20"/>
        </w:rPr>
        <w:t xml:space="preserve">Modus </w:t>
      </w:r>
      <w:proofErr w:type="spellStart"/>
      <w:r w:rsidRPr="00D02CCC">
        <w:rPr>
          <w:rFonts w:eastAsia="Calibri"/>
          <w:i/>
          <w:iCs/>
          <w:color w:val="000000"/>
          <w:sz w:val="20"/>
          <w:szCs w:val="20"/>
        </w:rPr>
        <w:t>operandi</w:t>
      </w:r>
      <w:proofErr w:type="spellEnd"/>
      <w:r w:rsidRPr="00D02CCC">
        <w:rPr>
          <w:rFonts w:eastAsia="Calibri"/>
          <w:i/>
          <w:iCs/>
          <w:color w:val="000000"/>
          <w:sz w:val="20"/>
          <w:szCs w:val="20"/>
        </w:rPr>
        <w:t xml:space="preserve"> i sprawca przestępstwa oszustwa kredytowego</w:t>
      </w:r>
    </w:p>
    <w:p w:rsidR="002068B3" w:rsidRPr="00D02CCC" w:rsidRDefault="00F01C00" w:rsidP="002068B3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18.30 – 18</w:t>
      </w:r>
      <w:r w:rsidR="00B55E0D" w:rsidRPr="00D02CCC">
        <w:rPr>
          <w:rFonts w:eastAsia="Calibri"/>
          <w:color w:val="000000"/>
          <w:sz w:val="20"/>
          <w:szCs w:val="20"/>
        </w:rPr>
        <w:t>.</w:t>
      </w:r>
      <w:r w:rsidRPr="00D02CCC">
        <w:rPr>
          <w:rFonts w:eastAsia="Calibri"/>
          <w:color w:val="000000"/>
          <w:sz w:val="20"/>
          <w:szCs w:val="20"/>
        </w:rPr>
        <w:t>45</w:t>
      </w:r>
      <w:r w:rsidR="002068B3" w:rsidRPr="00D02CCC">
        <w:rPr>
          <w:rFonts w:eastAsia="Calibri"/>
          <w:color w:val="000000"/>
          <w:sz w:val="20"/>
          <w:szCs w:val="20"/>
        </w:rPr>
        <w:t xml:space="preserve">   dr Krzysztof Krassowski</w:t>
      </w:r>
    </w:p>
    <w:p w:rsidR="002068B3" w:rsidRPr="00D02CCC" w:rsidRDefault="002068B3" w:rsidP="002068B3">
      <w:pPr>
        <w:spacing w:after="0" w:line="100" w:lineRule="atLeast"/>
        <w:ind w:left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Wykorzystanie współczesnych technologii w organizacji dopływu informacji o zdarzeniach mogących mieć charakter przestępstwa</w:t>
      </w:r>
    </w:p>
    <w:p w:rsidR="00C308FF" w:rsidRPr="00D02CCC" w:rsidRDefault="00F01C00" w:rsidP="00C308FF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18</w:t>
      </w:r>
      <w:r w:rsidR="00C308FF" w:rsidRPr="00D02CCC">
        <w:rPr>
          <w:rFonts w:eastAsia="Calibri"/>
          <w:color w:val="000000"/>
          <w:sz w:val="20"/>
          <w:szCs w:val="20"/>
        </w:rPr>
        <w:t>.</w:t>
      </w:r>
      <w:r w:rsidRPr="00D02CCC">
        <w:rPr>
          <w:rFonts w:eastAsia="Calibri"/>
          <w:color w:val="000000"/>
          <w:sz w:val="20"/>
          <w:szCs w:val="20"/>
        </w:rPr>
        <w:t>45</w:t>
      </w:r>
      <w:r w:rsidR="00C308FF" w:rsidRPr="00D02CCC">
        <w:rPr>
          <w:rFonts w:eastAsia="Calibri"/>
          <w:color w:val="000000"/>
          <w:sz w:val="20"/>
          <w:szCs w:val="20"/>
        </w:rPr>
        <w:t xml:space="preserve">  </w:t>
      </w:r>
      <w:r w:rsidR="00C308FF" w:rsidRPr="00D02CCC">
        <w:rPr>
          <w:rFonts w:eastAsia="Calibri"/>
          <w:color w:val="000000"/>
          <w:sz w:val="20"/>
          <w:szCs w:val="20"/>
        </w:rPr>
        <w:noBreakHyphen/>
        <w:t xml:space="preserve"> 19.</w:t>
      </w:r>
      <w:r w:rsidRPr="00D02CCC">
        <w:rPr>
          <w:rFonts w:eastAsia="Calibri"/>
          <w:color w:val="000000"/>
          <w:sz w:val="20"/>
          <w:szCs w:val="20"/>
        </w:rPr>
        <w:t>00</w:t>
      </w:r>
      <w:r w:rsidR="00C308FF" w:rsidRPr="00D02CCC">
        <w:rPr>
          <w:rFonts w:eastAsia="Calibri"/>
          <w:color w:val="000000"/>
          <w:sz w:val="20"/>
          <w:szCs w:val="20"/>
        </w:rPr>
        <w:t xml:space="preserve"> dr </w:t>
      </w:r>
      <w:proofErr w:type="spellStart"/>
      <w:r w:rsidR="00C308FF" w:rsidRPr="00D02CCC">
        <w:rPr>
          <w:rFonts w:eastAsia="Calibri"/>
          <w:color w:val="000000"/>
          <w:sz w:val="20"/>
          <w:szCs w:val="20"/>
        </w:rPr>
        <w:t>Euardas</w:t>
      </w:r>
      <w:proofErr w:type="spellEnd"/>
      <w:r w:rsidR="00C308FF" w:rsidRPr="00D02CCC">
        <w:rPr>
          <w:rFonts w:eastAsia="Calibri"/>
          <w:color w:val="000000"/>
          <w:sz w:val="20"/>
          <w:szCs w:val="20"/>
        </w:rPr>
        <w:t> </w:t>
      </w:r>
      <w:proofErr w:type="spellStart"/>
      <w:r w:rsidR="00C308FF" w:rsidRPr="00D02CCC">
        <w:rPr>
          <w:rFonts w:eastAsia="Calibri"/>
          <w:color w:val="000000"/>
          <w:sz w:val="20"/>
          <w:szCs w:val="20"/>
        </w:rPr>
        <w:t>Vaikeviecius</w:t>
      </w:r>
      <w:proofErr w:type="spellEnd"/>
    </w:p>
    <w:p w:rsidR="00C308FF" w:rsidRPr="00D02CCC" w:rsidRDefault="00C308FF" w:rsidP="00C308FF">
      <w:pPr>
        <w:spacing w:after="0" w:line="100" w:lineRule="atLeast"/>
        <w:ind w:firstLine="708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 xml:space="preserve">Unikatowy przykład zdobycia dowodu w sprawie o zabójstwo – ekspertyza </w:t>
      </w:r>
      <w:proofErr w:type="spellStart"/>
      <w:r w:rsidRPr="00D02CCC">
        <w:rPr>
          <w:rFonts w:eastAsia="Calibri"/>
          <w:i/>
          <w:color w:val="000000"/>
          <w:sz w:val="20"/>
          <w:szCs w:val="20"/>
        </w:rPr>
        <w:t>traseologiczna</w:t>
      </w:r>
      <w:proofErr w:type="spellEnd"/>
    </w:p>
    <w:p w:rsidR="002068B3" w:rsidRPr="00D02CCC" w:rsidRDefault="002068B3" w:rsidP="000D1249">
      <w:pPr>
        <w:spacing w:after="0" w:line="100" w:lineRule="atLeast"/>
        <w:ind w:firstLine="708"/>
        <w:rPr>
          <w:rFonts w:eastAsia="Calibri"/>
          <w:i/>
          <w:color w:val="000000"/>
          <w:sz w:val="20"/>
          <w:szCs w:val="20"/>
        </w:rPr>
      </w:pPr>
    </w:p>
    <w:p w:rsidR="000D1249" w:rsidRPr="00D02CCC" w:rsidRDefault="000D1249" w:rsidP="004F45BD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</w:p>
    <w:p w:rsidR="00DD62E0" w:rsidRPr="00D02CCC" w:rsidRDefault="00DD62E0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</w:p>
    <w:p w:rsidR="00485A6C" w:rsidRPr="00D02CCC" w:rsidRDefault="00485A6C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  <w:r w:rsidRPr="00D02CCC">
        <w:rPr>
          <w:rFonts w:eastAsia="Calibri"/>
          <w:b/>
          <w:color w:val="000000"/>
          <w:sz w:val="20"/>
          <w:szCs w:val="20"/>
        </w:rPr>
        <w:t>20.00 –  KOLACJA (Pałac Kazimierzowski)</w:t>
      </w: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  <w:u w:val="single"/>
        </w:rPr>
      </w:pPr>
    </w:p>
    <w:p w:rsidR="000D1249" w:rsidRPr="00D02CCC" w:rsidRDefault="000D1249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  <w:u w:val="single"/>
        </w:rPr>
      </w:pPr>
    </w:p>
    <w:p w:rsidR="000D1249" w:rsidRPr="00D02CCC" w:rsidRDefault="000D1249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  <w:u w:val="single"/>
        </w:rPr>
      </w:pPr>
    </w:p>
    <w:p w:rsidR="000D1249" w:rsidRPr="00D02CCC" w:rsidRDefault="000D1249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  <w:u w:val="single"/>
        </w:rPr>
      </w:pP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  <w:r w:rsidRPr="00D02CCC">
        <w:rPr>
          <w:rFonts w:eastAsia="Calibri"/>
          <w:b/>
          <w:color w:val="000000"/>
          <w:sz w:val="20"/>
          <w:szCs w:val="20"/>
          <w:u w:val="single"/>
        </w:rPr>
        <w:lastRenderedPageBreak/>
        <w:t>29 września 2016   CZWARTEK</w:t>
      </w: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</w:p>
    <w:p w:rsidR="000D1249" w:rsidRPr="00D02CCC" w:rsidRDefault="000D1249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</w:p>
    <w:p w:rsidR="00DD62E0" w:rsidRPr="00D02CCC" w:rsidRDefault="00DD62E0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b/>
          <w:color w:val="000000"/>
          <w:sz w:val="20"/>
          <w:szCs w:val="20"/>
        </w:rPr>
        <w:t xml:space="preserve">SESJA V </w:t>
      </w:r>
    </w:p>
    <w:p w:rsidR="00DD62E0" w:rsidRPr="00D02CCC" w:rsidRDefault="00DD62E0" w:rsidP="00DD62E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 xml:space="preserve">09.00 – 09.15   prof. dr hab. Tadeusz </w:t>
      </w:r>
      <w:proofErr w:type="spellStart"/>
      <w:r w:rsidRPr="00D02CCC">
        <w:rPr>
          <w:rFonts w:eastAsia="Calibri"/>
          <w:color w:val="000000"/>
          <w:sz w:val="20"/>
          <w:szCs w:val="20"/>
        </w:rPr>
        <w:t>Widła</w:t>
      </w:r>
      <w:proofErr w:type="spellEnd"/>
    </w:p>
    <w:p w:rsidR="00DD62E0" w:rsidRPr="00D02CCC" w:rsidRDefault="00DD62E0" w:rsidP="00DD62E0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Sygnowanie dzieł sztuki</w:t>
      </w:r>
    </w:p>
    <w:p w:rsidR="00DD62E0" w:rsidRPr="00D02CCC" w:rsidRDefault="00DD62E0" w:rsidP="00DD62E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 xml:space="preserve">09.15 – 09.30   dr hab. Marek Leśniak, prof. dr hab. Tadeusz </w:t>
      </w:r>
      <w:proofErr w:type="spellStart"/>
      <w:r w:rsidRPr="00D02CCC">
        <w:rPr>
          <w:rFonts w:eastAsia="Calibri"/>
          <w:color w:val="000000"/>
          <w:sz w:val="20"/>
          <w:szCs w:val="20"/>
        </w:rPr>
        <w:t>Widła</w:t>
      </w:r>
      <w:proofErr w:type="spellEnd"/>
      <w:r w:rsidRPr="00D02CCC">
        <w:rPr>
          <w:rFonts w:eastAsia="Calibri"/>
          <w:color w:val="000000"/>
          <w:sz w:val="20"/>
          <w:szCs w:val="20"/>
        </w:rPr>
        <w:t xml:space="preserve">, mgr </w:t>
      </w:r>
      <w:proofErr w:type="spellStart"/>
      <w:r w:rsidRPr="00D02CCC">
        <w:rPr>
          <w:rFonts w:eastAsia="Calibri"/>
          <w:color w:val="000000"/>
          <w:sz w:val="20"/>
          <w:szCs w:val="20"/>
        </w:rPr>
        <w:t>Olivia</w:t>
      </w:r>
      <w:proofErr w:type="spellEnd"/>
      <w:r w:rsidRPr="00D02CCC">
        <w:rPr>
          <w:rFonts w:eastAsia="Calibri"/>
          <w:color w:val="000000"/>
          <w:sz w:val="20"/>
          <w:szCs w:val="20"/>
        </w:rPr>
        <w:t xml:space="preserve"> Rybak</w:t>
      </w:r>
    </w:p>
    <w:p w:rsidR="00DD62E0" w:rsidRPr="00D02CCC" w:rsidRDefault="00DD62E0" w:rsidP="00DD62E0">
      <w:pPr>
        <w:spacing w:after="0" w:line="100" w:lineRule="atLeast"/>
        <w:ind w:right="-567"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 xml:space="preserve">Badanie cech grafometrycznych sygnatur Teodora </w:t>
      </w:r>
      <w:proofErr w:type="spellStart"/>
      <w:r w:rsidRPr="00D02CCC">
        <w:rPr>
          <w:rFonts w:eastAsia="Calibri"/>
          <w:i/>
          <w:color w:val="000000"/>
          <w:sz w:val="20"/>
          <w:szCs w:val="20"/>
        </w:rPr>
        <w:t>Axentowicza</w:t>
      </w:r>
      <w:proofErr w:type="spellEnd"/>
      <w:r w:rsidRPr="00D02CCC">
        <w:rPr>
          <w:rFonts w:eastAsia="Calibri"/>
          <w:i/>
          <w:color w:val="000000"/>
          <w:sz w:val="20"/>
          <w:szCs w:val="20"/>
        </w:rPr>
        <w:t xml:space="preserve"> w pracach wykonanych techniką pastelu</w:t>
      </w:r>
    </w:p>
    <w:p w:rsidR="00A601C0" w:rsidRPr="00D02CCC" w:rsidRDefault="00DD62E0" w:rsidP="00A601C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 xml:space="preserve">09.30 – 09.45   </w:t>
      </w:r>
      <w:r w:rsidR="00A601C0" w:rsidRPr="00D02CCC">
        <w:rPr>
          <w:rFonts w:eastAsia="Calibri"/>
          <w:color w:val="000000"/>
          <w:sz w:val="20"/>
          <w:szCs w:val="20"/>
        </w:rPr>
        <w:t xml:space="preserve">mgr Krystyn </w:t>
      </w:r>
      <w:proofErr w:type="spellStart"/>
      <w:r w:rsidR="00A601C0" w:rsidRPr="00D02CCC">
        <w:rPr>
          <w:rFonts w:eastAsia="Calibri"/>
          <w:color w:val="000000"/>
          <w:sz w:val="20"/>
          <w:szCs w:val="20"/>
        </w:rPr>
        <w:t>Łuszczuk</w:t>
      </w:r>
      <w:proofErr w:type="spellEnd"/>
      <w:r w:rsidR="00A601C0" w:rsidRPr="00D02CCC">
        <w:rPr>
          <w:rFonts w:eastAsia="Calibri"/>
          <w:color w:val="000000"/>
          <w:sz w:val="20"/>
          <w:szCs w:val="20"/>
        </w:rPr>
        <w:t xml:space="preserve">, mgr Andrzej </w:t>
      </w:r>
      <w:proofErr w:type="spellStart"/>
      <w:r w:rsidR="00A601C0" w:rsidRPr="00D02CCC">
        <w:rPr>
          <w:rFonts w:eastAsia="Calibri"/>
          <w:color w:val="000000"/>
          <w:sz w:val="20"/>
          <w:szCs w:val="20"/>
        </w:rPr>
        <w:t>Łuszczuk</w:t>
      </w:r>
      <w:proofErr w:type="spellEnd"/>
      <w:r w:rsidR="00A601C0" w:rsidRPr="00D02CCC">
        <w:rPr>
          <w:rFonts w:eastAsia="Calibri"/>
          <w:color w:val="000000"/>
          <w:sz w:val="20"/>
          <w:szCs w:val="20"/>
        </w:rPr>
        <w:t xml:space="preserve">, dr hab. Mieczysław Goc </w:t>
      </w:r>
    </w:p>
    <w:p w:rsidR="00A601C0" w:rsidRPr="00D02CCC" w:rsidRDefault="00A601C0" w:rsidP="00A601C0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 xml:space="preserve">Krzywe </w:t>
      </w:r>
      <w:proofErr w:type="spellStart"/>
      <w:r w:rsidRPr="00D02CCC">
        <w:rPr>
          <w:rFonts w:eastAsia="Calibri"/>
          <w:i/>
          <w:color w:val="000000"/>
          <w:sz w:val="20"/>
          <w:szCs w:val="20"/>
        </w:rPr>
        <w:t>Beziera</w:t>
      </w:r>
      <w:proofErr w:type="spellEnd"/>
      <w:r w:rsidRPr="00D02CCC">
        <w:rPr>
          <w:rFonts w:eastAsia="Calibri"/>
          <w:i/>
          <w:color w:val="000000"/>
          <w:sz w:val="20"/>
          <w:szCs w:val="20"/>
        </w:rPr>
        <w:t xml:space="preserve"> w analizie </w:t>
      </w:r>
      <w:proofErr w:type="spellStart"/>
      <w:r w:rsidRPr="00D02CCC">
        <w:rPr>
          <w:rFonts w:eastAsia="Calibri"/>
          <w:i/>
          <w:color w:val="000000"/>
          <w:sz w:val="20"/>
          <w:szCs w:val="20"/>
        </w:rPr>
        <w:t>pismoznawczej</w:t>
      </w:r>
      <w:proofErr w:type="spellEnd"/>
    </w:p>
    <w:p w:rsidR="000D1249" w:rsidRPr="00D02CCC" w:rsidRDefault="00B55E0D" w:rsidP="00A601C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09.45 – 10.00</w:t>
      </w:r>
      <w:r w:rsidR="000D1249" w:rsidRPr="00D02CCC">
        <w:rPr>
          <w:rFonts w:eastAsia="Calibri"/>
          <w:color w:val="000000"/>
          <w:sz w:val="20"/>
          <w:szCs w:val="20"/>
        </w:rPr>
        <w:t xml:space="preserve">   dr Piotr </w:t>
      </w:r>
      <w:proofErr w:type="spellStart"/>
      <w:r w:rsidR="000D1249" w:rsidRPr="00D02CCC">
        <w:rPr>
          <w:rFonts w:eastAsia="Calibri"/>
          <w:color w:val="000000"/>
          <w:sz w:val="20"/>
          <w:szCs w:val="20"/>
        </w:rPr>
        <w:t>Herbowski</w:t>
      </w:r>
      <w:proofErr w:type="spellEnd"/>
      <w:r w:rsidR="000D1249" w:rsidRPr="00D02CCC">
        <w:rPr>
          <w:rFonts w:eastAsia="Calibri"/>
          <w:color w:val="000000"/>
          <w:sz w:val="20"/>
          <w:szCs w:val="20"/>
        </w:rPr>
        <w:t>, Jacek Bukowski</w:t>
      </w:r>
    </w:p>
    <w:p w:rsidR="000D1249" w:rsidRPr="00D02CCC" w:rsidRDefault="000D1249" w:rsidP="000D1249">
      <w:pPr>
        <w:spacing w:after="0" w:line="100" w:lineRule="atLeast"/>
        <w:ind w:firstLine="708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Kilka uwag o fałszerstwach dokumentów operacyjnych</w:t>
      </w:r>
    </w:p>
    <w:p w:rsidR="000D1249" w:rsidRPr="00D02CCC" w:rsidRDefault="00B55E0D" w:rsidP="000D1249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10.00 – 10.15</w:t>
      </w:r>
      <w:r w:rsidR="000D1249" w:rsidRPr="00D02CCC">
        <w:rPr>
          <w:rFonts w:eastAsia="Calibri"/>
          <w:color w:val="000000"/>
          <w:sz w:val="20"/>
          <w:szCs w:val="20"/>
        </w:rPr>
        <w:t xml:space="preserve">   dr hab. Dorota Zienkiewicz</w:t>
      </w:r>
    </w:p>
    <w:p w:rsidR="000D1249" w:rsidRPr="00D02CCC" w:rsidRDefault="000D1249" w:rsidP="000D1249">
      <w:pPr>
        <w:spacing w:after="0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Cywilnoprawne i kryminalistyczne aspekty podpisu</w:t>
      </w:r>
    </w:p>
    <w:p w:rsidR="00A601C0" w:rsidRPr="00D02CCC" w:rsidRDefault="00B55E0D" w:rsidP="00A601C0">
      <w:pPr>
        <w:spacing w:after="0" w:line="100" w:lineRule="atLeast"/>
        <w:rPr>
          <w:rFonts w:eastAsia="Calibri"/>
          <w:i/>
          <w:iCs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10.15 – 10.30</w:t>
      </w:r>
      <w:r w:rsidR="00DD62E0" w:rsidRPr="00D02CCC">
        <w:rPr>
          <w:rFonts w:eastAsia="Calibri"/>
          <w:color w:val="000000"/>
          <w:sz w:val="20"/>
          <w:szCs w:val="20"/>
        </w:rPr>
        <w:t xml:space="preserve">   </w:t>
      </w:r>
      <w:r w:rsidR="00A601C0" w:rsidRPr="00D02CCC">
        <w:rPr>
          <w:rFonts w:eastAsia="Calibri"/>
          <w:color w:val="000000"/>
          <w:sz w:val="20"/>
          <w:szCs w:val="20"/>
        </w:rPr>
        <w:t xml:space="preserve">prof. dr hab. Bogusław </w:t>
      </w:r>
      <w:proofErr w:type="spellStart"/>
      <w:r w:rsidR="00A601C0" w:rsidRPr="00D02CCC">
        <w:rPr>
          <w:rFonts w:eastAsia="Calibri"/>
          <w:color w:val="000000"/>
          <w:sz w:val="20"/>
          <w:szCs w:val="20"/>
        </w:rPr>
        <w:t>Sygit</w:t>
      </w:r>
      <w:proofErr w:type="spellEnd"/>
      <w:r w:rsidR="00A601C0" w:rsidRPr="00D02CCC">
        <w:rPr>
          <w:rFonts w:eastAsia="Calibri"/>
          <w:color w:val="000000"/>
          <w:sz w:val="20"/>
          <w:szCs w:val="20"/>
        </w:rPr>
        <w:t>, dr Damian Wąsik</w:t>
      </w:r>
    </w:p>
    <w:p w:rsidR="00A601C0" w:rsidRPr="00D02CCC" w:rsidRDefault="00A601C0" w:rsidP="00A601C0">
      <w:pPr>
        <w:spacing w:after="0" w:line="100" w:lineRule="atLeast"/>
        <w:ind w:firstLine="708"/>
        <w:rPr>
          <w:rFonts w:eastAsia="Calibri"/>
          <w:i/>
          <w:iCs/>
          <w:color w:val="000000"/>
          <w:sz w:val="20"/>
          <w:szCs w:val="20"/>
        </w:rPr>
      </w:pPr>
      <w:r w:rsidRPr="00D02CCC">
        <w:rPr>
          <w:rFonts w:eastAsia="Calibri"/>
          <w:i/>
          <w:iCs/>
          <w:color w:val="000000"/>
          <w:sz w:val="20"/>
          <w:szCs w:val="20"/>
        </w:rPr>
        <w:t>Rola kryminalistyki w badaniach autentyczności relikwii</w:t>
      </w:r>
    </w:p>
    <w:p w:rsidR="00A601C0" w:rsidRPr="00D02CCC" w:rsidRDefault="00B55E0D" w:rsidP="00A601C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10.30 – 10.45</w:t>
      </w:r>
      <w:r w:rsidR="00ED0436" w:rsidRPr="00D02CCC">
        <w:rPr>
          <w:rFonts w:eastAsia="Calibri"/>
          <w:color w:val="000000"/>
          <w:sz w:val="20"/>
          <w:szCs w:val="20"/>
        </w:rPr>
        <w:t xml:space="preserve"> </w:t>
      </w:r>
      <w:r w:rsidR="00A601C0" w:rsidRPr="00D02CCC">
        <w:rPr>
          <w:rFonts w:eastAsia="Calibri"/>
          <w:color w:val="000000"/>
          <w:sz w:val="20"/>
          <w:szCs w:val="20"/>
        </w:rPr>
        <w:t>prof. dr hab. Janina Zięba-Palus</w:t>
      </w:r>
    </w:p>
    <w:p w:rsidR="00DD62E0" w:rsidRPr="00D02CCC" w:rsidRDefault="00A601C0" w:rsidP="00A601C0">
      <w:pPr>
        <w:spacing w:after="0" w:line="100" w:lineRule="atLeast"/>
        <w:ind w:firstLine="708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Znaczenie fizykochemicznych badań śladów kryminalistycznych w postępowaniu sądowym</w:t>
      </w:r>
    </w:p>
    <w:p w:rsidR="00A601C0" w:rsidRPr="00D02CCC" w:rsidRDefault="00B55E0D" w:rsidP="00A601C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10.45 – 11.00</w:t>
      </w:r>
      <w:r w:rsidR="00DD62E0" w:rsidRPr="00D02CCC">
        <w:rPr>
          <w:rFonts w:eastAsia="Calibri"/>
          <w:color w:val="000000"/>
          <w:sz w:val="20"/>
          <w:szCs w:val="20"/>
        </w:rPr>
        <w:t xml:space="preserve">  </w:t>
      </w:r>
      <w:r w:rsidR="00A601C0" w:rsidRPr="00D02CCC">
        <w:rPr>
          <w:rFonts w:eastAsia="Calibri"/>
          <w:color w:val="000000"/>
          <w:sz w:val="20"/>
          <w:szCs w:val="20"/>
        </w:rPr>
        <w:t xml:space="preserve">dr Dariusz Wilk, prof. dr hab. Ewa </w:t>
      </w:r>
      <w:proofErr w:type="spellStart"/>
      <w:r w:rsidR="00A601C0" w:rsidRPr="00D02CCC">
        <w:rPr>
          <w:rFonts w:eastAsia="Calibri"/>
          <w:color w:val="000000"/>
          <w:sz w:val="20"/>
          <w:szCs w:val="20"/>
        </w:rPr>
        <w:t>Bulska</w:t>
      </w:r>
      <w:proofErr w:type="spellEnd"/>
    </w:p>
    <w:p w:rsidR="00A601C0" w:rsidRPr="00D02CCC" w:rsidRDefault="00A601C0" w:rsidP="00A601C0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 xml:space="preserve">Identyfikacja śladów kryminalistycznych metodą </w:t>
      </w:r>
      <w:proofErr w:type="spellStart"/>
      <w:r w:rsidRPr="00D02CCC">
        <w:rPr>
          <w:rFonts w:eastAsia="Calibri"/>
          <w:i/>
          <w:color w:val="000000"/>
          <w:sz w:val="20"/>
          <w:szCs w:val="20"/>
        </w:rPr>
        <w:t>LA-ICP-MS</w:t>
      </w:r>
      <w:proofErr w:type="spellEnd"/>
    </w:p>
    <w:p w:rsidR="000D1249" w:rsidRPr="00D02CCC" w:rsidRDefault="00B55E0D" w:rsidP="00A601C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11.00 – 11.15</w:t>
      </w:r>
      <w:r w:rsidR="000D1249" w:rsidRPr="00D02CCC">
        <w:rPr>
          <w:rFonts w:eastAsia="Calibri"/>
          <w:color w:val="000000"/>
          <w:sz w:val="20"/>
          <w:szCs w:val="20"/>
        </w:rPr>
        <w:t xml:space="preserve">   dr hab. Szymon Matuszewski</w:t>
      </w:r>
    </w:p>
    <w:p w:rsidR="00B55E0D" w:rsidRPr="00D02CCC" w:rsidRDefault="000D1249" w:rsidP="000D1249">
      <w:pPr>
        <w:spacing w:after="0" w:line="100" w:lineRule="atLeast"/>
        <w:ind w:firstLine="708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Typy metod szacowania wieku śladów</w:t>
      </w:r>
    </w:p>
    <w:p w:rsidR="00A601C0" w:rsidRPr="00D02CCC" w:rsidRDefault="00C308FF" w:rsidP="00A601C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 xml:space="preserve">11.15 – 11.30 </w:t>
      </w:r>
      <w:r w:rsidR="00A601C0" w:rsidRPr="00D02CCC">
        <w:rPr>
          <w:rFonts w:eastAsia="Calibri"/>
          <w:color w:val="000000"/>
          <w:sz w:val="20"/>
          <w:szCs w:val="20"/>
        </w:rPr>
        <w:t xml:space="preserve">Marta Bura, Janusz Janowski </w:t>
      </w:r>
    </w:p>
    <w:p w:rsidR="00A601C0" w:rsidRPr="00D02CCC" w:rsidRDefault="00A601C0" w:rsidP="00A601C0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Cyfrowa Piramida</w:t>
      </w:r>
      <w:r w:rsidRPr="00D02CCC">
        <w:rPr>
          <w:rFonts w:eastAsia="Calibri"/>
          <w:color w:val="000000"/>
          <w:sz w:val="20"/>
          <w:szCs w:val="20"/>
        </w:rPr>
        <w:t xml:space="preserve"> </w:t>
      </w:r>
      <w:proofErr w:type="spellStart"/>
      <w:r w:rsidRPr="00D02CCC">
        <w:rPr>
          <w:rFonts w:eastAsia="Calibri"/>
          <w:i/>
          <w:color w:val="000000"/>
          <w:sz w:val="20"/>
          <w:szCs w:val="20"/>
        </w:rPr>
        <w:t>Fahrenhaida</w:t>
      </w:r>
      <w:proofErr w:type="spellEnd"/>
      <w:r w:rsidRPr="00D02CCC">
        <w:rPr>
          <w:rFonts w:eastAsia="Calibri"/>
          <w:color w:val="000000"/>
          <w:sz w:val="20"/>
          <w:szCs w:val="20"/>
        </w:rPr>
        <w:t xml:space="preserve"> </w:t>
      </w:r>
    </w:p>
    <w:p w:rsidR="00FE1573" w:rsidRPr="00D02CCC" w:rsidRDefault="00FE1573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</w:p>
    <w:p w:rsidR="00FE1573" w:rsidRPr="00D02CCC" w:rsidRDefault="00FE1573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  <w:r w:rsidRPr="00D02CCC">
        <w:rPr>
          <w:rFonts w:eastAsia="Calibri"/>
          <w:b/>
          <w:color w:val="000000"/>
          <w:sz w:val="20"/>
          <w:szCs w:val="20"/>
        </w:rPr>
        <w:t>11.</w:t>
      </w:r>
      <w:r w:rsidR="00C308FF" w:rsidRPr="00D02CCC">
        <w:rPr>
          <w:rFonts w:eastAsia="Calibri"/>
          <w:b/>
          <w:color w:val="000000"/>
          <w:sz w:val="20"/>
          <w:szCs w:val="20"/>
        </w:rPr>
        <w:t>30</w:t>
      </w:r>
      <w:r w:rsidRPr="00D02CCC">
        <w:rPr>
          <w:rFonts w:eastAsia="Calibri"/>
          <w:b/>
          <w:color w:val="000000"/>
          <w:sz w:val="20"/>
          <w:szCs w:val="20"/>
        </w:rPr>
        <w:t xml:space="preserve"> – 11.</w:t>
      </w:r>
      <w:r w:rsidR="00C308FF" w:rsidRPr="00D02CCC">
        <w:rPr>
          <w:rFonts w:eastAsia="Calibri"/>
          <w:b/>
          <w:color w:val="000000"/>
          <w:sz w:val="20"/>
          <w:szCs w:val="20"/>
        </w:rPr>
        <w:t>45</w:t>
      </w:r>
      <w:r w:rsidRPr="00D02CCC">
        <w:rPr>
          <w:rFonts w:eastAsia="Calibri"/>
          <w:b/>
          <w:color w:val="000000"/>
          <w:sz w:val="20"/>
          <w:szCs w:val="20"/>
        </w:rPr>
        <w:t xml:space="preserve">  PRZERWA KAWOWA</w:t>
      </w: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  <w:r w:rsidRPr="00D02CCC">
        <w:rPr>
          <w:rFonts w:eastAsia="Calibri"/>
          <w:b/>
          <w:color w:val="000000"/>
          <w:sz w:val="20"/>
          <w:szCs w:val="20"/>
        </w:rPr>
        <w:t xml:space="preserve">SESJA VI </w:t>
      </w: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</w:p>
    <w:p w:rsidR="00DD62E0" w:rsidRPr="00D02CCC" w:rsidRDefault="00C308FF" w:rsidP="00DD62E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11.45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– 11.</w:t>
      </w:r>
      <w:r w:rsidRPr="00D02CCC">
        <w:rPr>
          <w:rFonts w:eastAsia="Calibri"/>
          <w:color w:val="000000"/>
          <w:sz w:val="20"/>
          <w:szCs w:val="20"/>
        </w:rPr>
        <w:t>55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  mgr Jadwiga Tryniecka</w:t>
      </w:r>
    </w:p>
    <w:p w:rsidR="00DD62E0" w:rsidRPr="00D02CCC" w:rsidRDefault="00DD62E0" w:rsidP="00DD62E0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Dowody w procesie karnym na tle art. 168a kodeksu postępowania karnego</w:t>
      </w:r>
    </w:p>
    <w:p w:rsidR="00DD62E0" w:rsidRPr="00D02CCC" w:rsidRDefault="00C308FF" w:rsidP="00DD62E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11.55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– </w:t>
      </w:r>
      <w:r w:rsidRPr="00D02CCC">
        <w:rPr>
          <w:rFonts w:eastAsia="Calibri"/>
          <w:color w:val="000000"/>
          <w:sz w:val="20"/>
          <w:szCs w:val="20"/>
        </w:rPr>
        <w:t>12</w:t>
      </w:r>
      <w:r w:rsidR="00DD62E0" w:rsidRPr="00D02CCC">
        <w:rPr>
          <w:rFonts w:eastAsia="Calibri"/>
          <w:color w:val="000000"/>
          <w:sz w:val="20"/>
          <w:szCs w:val="20"/>
        </w:rPr>
        <w:t>.</w:t>
      </w:r>
      <w:r w:rsidRPr="00D02CCC">
        <w:rPr>
          <w:rFonts w:eastAsia="Calibri"/>
          <w:color w:val="000000"/>
          <w:sz w:val="20"/>
          <w:szCs w:val="20"/>
        </w:rPr>
        <w:t>05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  mgr Wioleta </w:t>
      </w:r>
      <w:proofErr w:type="spellStart"/>
      <w:r w:rsidR="00DD62E0" w:rsidRPr="00D02CCC">
        <w:rPr>
          <w:rFonts w:eastAsia="Calibri"/>
          <w:color w:val="000000"/>
          <w:sz w:val="20"/>
          <w:szCs w:val="20"/>
        </w:rPr>
        <w:t>Szkodlarska</w:t>
      </w:r>
      <w:proofErr w:type="spellEnd"/>
    </w:p>
    <w:p w:rsidR="00DD62E0" w:rsidRPr="00D02CCC" w:rsidRDefault="00DD62E0" w:rsidP="00DD62E0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Błędy pobierania materiału porównawczego do ekspertyzy pisma </w:t>
      </w:r>
    </w:p>
    <w:p w:rsidR="00DD62E0" w:rsidRPr="00D02CCC" w:rsidRDefault="00C308FF" w:rsidP="00DD62E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 xml:space="preserve">12.05 </w:t>
      </w:r>
      <w:r w:rsidR="00DD62E0" w:rsidRPr="00D02CCC">
        <w:rPr>
          <w:rFonts w:eastAsia="Calibri"/>
          <w:color w:val="000000"/>
          <w:sz w:val="20"/>
          <w:szCs w:val="20"/>
        </w:rPr>
        <w:t xml:space="preserve"> – 12.</w:t>
      </w:r>
      <w:r w:rsidRPr="00D02CCC">
        <w:rPr>
          <w:rFonts w:eastAsia="Calibri"/>
          <w:color w:val="000000"/>
          <w:sz w:val="20"/>
          <w:szCs w:val="20"/>
        </w:rPr>
        <w:t>15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  mgr Marcin Chowaniec, mgr  Joanna </w:t>
      </w:r>
      <w:proofErr w:type="spellStart"/>
      <w:r w:rsidR="00DD62E0" w:rsidRPr="00D02CCC">
        <w:rPr>
          <w:rFonts w:eastAsia="Calibri"/>
          <w:color w:val="000000"/>
          <w:sz w:val="20"/>
          <w:szCs w:val="20"/>
        </w:rPr>
        <w:t>Koczur</w:t>
      </w:r>
      <w:proofErr w:type="spellEnd"/>
      <w:r w:rsidR="00DD62E0" w:rsidRPr="00D02CCC">
        <w:rPr>
          <w:rFonts w:eastAsia="Calibri"/>
          <w:color w:val="000000"/>
          <w:sz w:val="20"/>
          <w:szCs w:val="20"/>
        </w:rPr>
        <w:t xml:space="preserve">, dr hab. Marek Leśniak, mgr Sylwia Pytlik </w:t>
      </w:r>
    </w:p>
    <w:p w:rsidR="00DD62E0" w:rsidRPr="00D02CCC" w:rsidRDefault="00DD62E0" w:rsidP="00DD62E0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Wpływ sposobu prezentowania pytań na trafność testów badań poligraficznych CIT</w:t>
      </w:r>
    </w:p>
    <w:p w:rsidR="00DD62E0" w:rsidRPr="00D02CCC" w:rsidRDefault="00DD62E0" w:rsidP="00DD62E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12.</w:t>
      </w:r>
      <w:r w:rsidR="00C308FF" w:rsidRPr="00D02CCC">
        <w:rPr>
          <w:rFonts w:eastAsia="Calibri"/>
          <w:color w:val="000000"/>
          <w:sz w:val="20"/>
          <w:szCs w:val="20"/>
        </w:rPr>
        <w:t>15</w:t>
      </w:r>
      <w:r w:rsidRPr="00D02CCC">
        <w:rPr>
          <w:rFonts w:eastAsia="Calibri"/>
          <w:color w:val="000000"/>
          <w:sz w:val="20"/>
          <w:szCs w:val="20"/>
        </w:rPr>
        <w:t xml:space="preserve"> – 12.</w:t>
      </w:r>
      <w:r w:rsidR="00C308FF" w:rsidRPr="00D02CCC">
        <w:rPr>
          <w:rFonts w:eastAsia="Calibri"/>
          <w:color w:val="000000"/>
          <w:sz w:val="20"/>
          <w:szCs w:val="20"/>
        </w:rPr>
        <w:t>25</w:t>
      </w:r>
      <w:r w:rsidRPr="00D02CCC">
        <w:rPr>
          <w:rFonts w:eastAsia="Calibri"/>
          <w:color w:val="000000"/>
          <w:sz w:val="20"/>
          <w:szCs w:val="20"/>
        </w:rPr>
        <w:t xml:space="preserve">   mgr Joanna </w:t>
      </w:r>
      <w:proofErr w:type="spellStart"/>
      <w:r w:rsidRPr="00D02CCC">
        <w:rPr>
          <w:rFonts w:eastAsia="Calibri"/>
          <w:color w:val="000000"/>
          <w:sz w:val="20"/>
          <w:szCs w:val="20"/>
        </w:rPr>
        <w:t>Koczur</w:t>
      </w:r>
      <w:proofErr w:type="spellEnd"/>
      <w:r w:rsidRPr="00D02CCC">
        <w:rPr>
          <w:rFonts w:eastAsia="Calibri"/>
          <w:color w:val="000000"/>
          <w:sz w:val="20"/>
          <w:szCs w:val="20"/>
        </w:rPr>
        <w:t>, dr hab. Marek Leśniak</w:t>
      </w:r>
    </w:p>
    <w:p w:rsidR="00DD62E0" w:rsidRPr="00D02CCC" w:rsidRDefault="00DD62E0" w:rsidP="00DD62E0">
      <w:pPr>
        <w:spacing w:after="0" w:line="100" w:lineRule="atLeast"/>
        <w:ind w:left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Wpływ wybranych cech świadków oraz kontekstu zapamiętywania na swobodną relację o zdarzeniu – doniesienie z badań empirycznych</w:t>
      </w:r>
    </w:p>
    <w:p w:rsidR="00DD62E0" w:rsidRPr="00D02CCC" w:rsidRDefault="00DD62E0" w:rsidP="00DD62E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12.</w:t>
      </w:r>
      <w:r w:rsidR="00C308FF" w:rsidRPr="00D02CCC">
        <w:rPr>
          <w:rFonts w:eastAsia="Calibri"/>
          <w:color w:val="000000"/>
          <w:sz w:val="20"/>
          <w:szCs w:val="20"/>
        </w:rPr>
        <w:t>25</w:t>
      </w:r>
      <w:r w:rsidRPr="00D02CCC">
        <w:rPr>
          <w:rFonts w:eastAsia="Calibri"/>
          <w:color w:val="000000"/>
          <w:sz w:val="20"/>
          <w:szCs w:val="20"/>
        </w:rPr>
        <w:t xml:space="preserve"> – 12.</w:t>
      </w:r>
      <w:r w:rsidR="00C308FF" w:rsidRPr="00D02CCC">
        <w:rPr>
          <w:rFonts w:eastAsia="Calibri"/>
          <w:color w:val="000000"/>
          <w:sz w:val="20"/>
          <w:szCs w:val="20"/>
        </w:rPr>
        <w:t>35</w:t>
      </w:r>
      <w:r w:rsidRPr="00D02CCC">
        <w:rPr>
          <w:rFonts w:eastAsia="Calibri"/>
          <w:color w:val="000000"/>
          <w:sz w:val="20"/>
          <w:szCs w:val="20"/>
        </w:rPr>
        <w:t xml:space="preserve">   mgr Piotr Karasek</w:t>
      </w:r>
    </w:p>
    <w:p w:rsidR="00DD62E0" w:rsidRPr="00D02CCC" w:rsidRDefault="00DD62E0" w:rsidP="00DD62E0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Procedury zabezpieczania dowodów cyfrowych – perspektywa badawcza</w:t>
      </w:r>
    </w:p>
    <w:p w:rsidR="00DD62E0" w:rsidRPr="00D02CCC" w:rsidRDefault="00DD62E0" w:rsidP="00DD62E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12.</w:t>
      </w:r>
      <w:r w:rsidR="00C308FF" w:rsidRPr="00D02CCC">
        <w:rPr>
          <w:rFonts w:eastAsia="Calibri"/>
          <w:color w:val="000000"/>
          <w:sz w:val="20"/>
          <w:szCs w:val="20"/>
        </w:rPr>
        <w:t>35</w:t>
      </w:r>
      <w:r w:rsidRPr="00D02CCC">
        <w:rPr>
          <w:rFonts w:eastAsia="Calibri"/>
          <w:color w:val="000000"/>
          <w:sz w:val="20"/>
          <w:szCs w:val="20"/>
        </w:rPr>
        <w:t xml:space="preserve"> – 12.</w:t>
      </w:r>
      <w:r w:rsidR="00C308FF" w:rsidRPr="00D02CCC">
        <w:rPr>
          <w:rFonts w:eastAsia="Calibri"/>
          <w:color w:val="000000"/>
          <w:sz w:val="20"/>
          <w:szCs w:val="20"/>
        </w:rPr>
        <w:t>45</w:t>
      </w:r>
      <w:r w:rsidRPr="00D02CCC">
        <w:rPr>
          <w:rFonts w:eastAsia="Calibri"/>
          <w:color w:val="000000"/>
          <w:sz w:val="20"/>
          <w:szCs w:val="20"/>
        </w:rPr>
        <w:t xml:space="preserve">   mgr Róża </w:t>
      </w:r>
      <w:proofErr w:type="spellStart"/>
      <w:r w:rsidRPr="00D02CCC">
        <w:rPr>
          <w:rFonts w:eastAsia="Calibri"/>
          <w:color w:val="000000"/>
          <w:sz w:val="20"/>
          <w:szCs w:val="20"/>
        </w:rPr>
        <w:t>Starczak</w:t>
      </w:r>
      <w:proofErr w:type="spellEnd"/>
    </w:p>
    <w:p w:rsidR="00B55E0D" w:rsidRPr="00D02CCC" w:rsidRDefault="00DD62E0" w:rsidP="00DD62E0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Znaczenie barwy w kryminalistycznych badaniach odzieży i włókien</w:t>
      </w:r>
    </w:p>
    <w:p w:rsidR="00DD62E0" w:rsidRPr="00D02CCC" w:rsidRDefault="00C308FF" w:rsidP="00DD62E0">
      <w:pPr>
        <w:spacing w:after="0" w:line="100" w:lineRule="atLeast"/>
        <w:rPr>
          <w:rFonts w:eastAsia="Calibri"/>
          <w:i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12.45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– 12.</w:t>
      </w:r>
      <w:r w:rsidRPr="00D02CCC">
        <w:rPr>
          <w:rFonts w:eastAsia="Calibri"/>
          <w:color w:val="000000"/>
          <w:sz w:val="20"/>
          <w:szCs w:val="20"/>
        </w:rPr>
        <w:t>55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  mgr Łukasz Raczyński</w:t>
      </w:r>
    </w:p>
    <w:p w:rsidR="00DD62E0" w:rsidRPr="00D02CCC" w:rsidRDefault="00DD62E0" w:rsidP="00DD62E0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sz w:val="20"/>
          <w:szCs w:val="20"/>
        </w:rPr>
        <w:t>Ustalanie miejsca oddania strzału z broni krótkiej na podstawie upadku łuski</w:t>
      </w:r>
    </w:p>
    <w:p w:rsidR="00DD62E0" w:rsidRPr="00D02CCC" w:rsidRDefault="00C308FF" w:rsidP="00DD62E0">
      <w:pPr>
        <w:spacing w:after="0" w:line="100" w:lineRule="atLeast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12.55</w:t>
      </w:r>
      <w:r w:rsidR="00DD62E0" w:rsidRPr="00D02CCC">
        <w:rPr>
          <w:rFonts w:eastAsia="Calibri"/>
          <w:color w:val="000000"/>
          <w:sz w:val="20"/>
          <w:szCs w:val="20"/>
        </w:rPr>
        <w:t>– 1</w:t>
      </w:r>
      <w:r w:rsidRPr="00D02CCC">
        <w:rPr>
          <w:rFonts w:eastAsia="Calibri"/>
          <w:color w:val="000000"/>
          <w:sz w:val="20"/>
          <w:szCs w:val="20"/>
        </w:rPr>
        <w:t>3</w:t>
      </w:r>
      <w:r w:rsidR="00DD62E0" w:rsidRPr="00D02CCC">
        <w:rPr>
          <w:rFonts w:eastAsia="Calibri"/>
          <w:color w:val="000000"/>
          <w:sz w:val="20"/>
          <w:szCs w:val="20"/>
        </w:rPr>
        <w:t>.</w:t>
      </w:r>
      <w:r w:rsidRPr="00D02CCC">
        <w:rPr>
          <w:rFonts w:eastAsia="Calibri"/>
          <w:color w:val="000000"/>
          <w:sz w:val="20"/>
          <w:szCs w:val="20"/>
        </w:rPr>
        <w:t>05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  mgr Marta Janocha</w:t>
      </w:r>
    </w:p>
    <w:p w:rsidR="00DD62E0" w:rsidRPr="00D02CCC" w:rsidRDefault="00DD62E0" w:rsidP="00DD62E0">
      <w:pPr>
        <w:spacing w:after="0" w:line="100" w:lineRule="atLeast"/>
        <w:ind w:firstLine="708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Edukacja studentów w zakresie rozpoznawania technicznych zabezpieczeń dokumentów</w:t>
      </w:r>
    </w:p>
    <w:p w:rsidR="00C308FF" w:rsidRPr="00D02CCC" w:rsidRDefault="00C308FF" w:rsidP="00DD62E0">
      <w:pPr>
        <w:spacing w:after="0" w:line="100" w:lineRule="atLeast"/>
        <w:ind w:firstLine="708"/>
        <w:rPr>
          <w:rFonts w:eastAsia="Calibri"/>
          <w:i/>
          <w:color w:val="000000"/>
          <w:sz w:val="20"/>
          <w:szCs w:val="20"/>
        </w:rPr>
      </w:pPr>
    </w:p>
    <w:p w:rsidR="00C308FF" w:rsidRPr="00D02CCC" w:rsidRDefault="00C308FF" w:rsidP="00DD62E0">
      <w:pPr>
        <w:spacing w:after="0" w:line="100" w:lineRule="atLeast"/>
        <w:ind w:firstLine="708"/>
        <w:rPr>
          <w:rFonts w:eastAsia="Calibri"/>
          <w:i/>
          <w:color w:val="000000"/>
          <w:sz w:val="20"/>
          <w:szCs w:val="20"/>
        </w:rPr>
      </w:pPr>
    </w:p>
    <w:p w:rsidR="00C308FF" w:rsidRPr="00D02CCC" w:rsidRDefault="00C308FF" w:rsidP="00DD62E0">
      <w:pPr>
        <w:spacing w:after="0" w:line="100" w:lineRule="atLeast"/>
        <w:ind w:firstLine="708"/>
        <w:rPr>
          <w:rFonts w:eastAsia="Calibri"/>
          <w:i/>
          <w:color w:val="000000"/>
          <w:sz w:val="20"/>
          <w:szCs w:val="20"/>
        </w:rPr>
      </w:pPr>
    </w:p>
    <w:p w:rsidR="00C308FF" w:rsidRPr="00D02CCC" w:rsidRDefault="00C308FF" w:rsidP="00DD62E0">
      <w:pPr>
        <w:spacing w:after="0" w:line="100" w:lineRule="atLeast"/>
        <w:ind w:firstLine="708"/>
        <w:rPr>
          <w:rFonts w:eastAsia="Calibri"/>
          <w:color w:val="000000"/>
          <w:sz w:val="20"/>
          <w:szCs w:val="20"/>
        </w:rPr>
      </w:pPr>
    </w:p>
    <w:p w:rsidR="00D02CCC" w:rsidRPr="00D02CCC" w:rsidRDefault="00D02CCC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</w:p>
    <w:p w:rsidR="00D02CCC" w:rsidRPr="00D02CCC" w:rsidRDefault="00D02CCC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</w:p>
    <w:p w:rsidR="00D02CCC" w:rsidRPr="00D02CCC" w:rsidRDefault="00D02CCC" w:rsidP="00DD62E0">
      <w:pPr>
        <w:spacing w:after="0" w:line="100" w:lineRule="atLeast"/>
        <w:rPr>
          <w:rFonts w:eastAsia="Calibri"/>
          <w:color w:val="000000"/>
          <w:sz w:val="20"/>
          <w:szCs w:val="20"/>
        </w:rPr>
      </w:pPr>
    </w:p>
    <w:p w:rsidR="00DD62E0" w:rsidRPr="00D02CCC" w:rsidRDefault="00C308FF" w:rsidP="00D02CCC">
      <w:pPr>
        <w:spacing w:after="0" w:line="240" w:lineRule="auto"/>
        <w:rPr>
          <w:rFonts w:eastAsia="Calibri"/>
          <w:i/>
          <w:color w:val="000000"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13.05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– 13.</w:t>
      </w:r>
      <w:r w:rsidRPr="00D02CCC">
        <w:rPr>
          <w:rFonts w:eastAsia="Calibri"/>
          <w:color w:val="000000"/>
          <w:sz w:val="20"/>
          <w:szCs w:val="20"/>
        </w:rPr>
        <w:t>15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  mgr Daniel Mańkowski</w:t>
      </w:r>
    </w:p>
    <w:p w:rsidR="00D02CCC" w:rsidRDefault="00DD62E0" w:rsidP="00D02CCC">
      <w:pPr>
        <w:spacing w:after="0" w:line="240" w:lineRule="auto"/>
        <w:ind w:left="708"/>
        <w:rPr>
          <w:i/>
          <w:iCs/>
          <w:sz w:val="20"/>
          <w:szCs w:val="20"/>
        </w:rPr>
      </w:pPr>
      <w:proofErr w:type="spellStart"/>
      <w:r w:rsidRPr="00D02CCC">
        <w:rPr>
          <w:rFonts w:eastAsia="Calibri"/>
          <w:i/>
          <w:color w:val="000000"/>
          <w:sz w:val="20"/>
          <w:szCs w:val="20"/>
        </w:rPr>
        <w:t>Innocence</w:t>
      </w:r>
      <w:proofErr w:type="spellEnd"/>
      <w:r w:rsidRPr="00D02CCC">
        <w:rPr>
          <w:rFonts w:eastAsia="Calibri"/>
          <w:i/>
          <w:color w:val="000000"/>
          <w:sz w:val="20"/>
          <w:szCs w:val="20"/>
        </w:rPr>
        <w:t xml:space="preserve"> </w:t>
      </w:r>
      <w:proofErr w:type="spellStart"/>
      <w:r w:rsidRPr="00D02CCC">
        <w:rPr>
          <w:rFonts w:eastAsia="Calibri"/>
          <w:i/>
          <w:color w:val="000000"/>
          <w:sz w:val="20"/>
          <w:szCs w:val="20"/>
        </w:rPr>
        <w:t>project</w:t>
      </w:r>
      <w:proofErr w:type="spellEnd"/>
      <w:r w:rsidRPr="00D02CCC">
        <w:rPr>
          <w:rFonts w:eastAsia="Calibri"/>
          <w:i/>
          <w:color w:val="000000"/>
          <w:sz w:val="20"/>
          <w:szCs w:val="20"/>
        </w:rPr>
        <w:t xml:space="preserve"> – </w:t>
      </w:r>
      <w:r w:rsidR="00D02CCC" w:rsidRPr="00D02CCC">
        <w:rPr>
          <w:i/>
          <w:iCs/>
          <w:sz w:val="20"/>
          <w:szCs w:val="20"/>
        </w:rPr>
        <w:t xml:space="preserve">o potrzebie nauczania na Uniwersytecie Warszawskim o przyczynach niesłusznych </w:t>
      </w:r>
      <w:proofErr w:type="spellStart"/>
      <w:r w:rsidR="00D02CCC" w:rsidRPr="00D02CCC">
        <w:rPr>
          <w:i/>
          <w:iCs/>
          <w:sz w:val="20"/>
          <w:szCs w:val="20"/>
        </w:rPr>
        <w:t>skazań</w:t>
      </w:r>
      <w:proofErr w:type="spellEnd"/>
      <w:r w:rsidR="00D02CCC" w:rsidRPr="00D02CCC">
        <w:rPr>
          <w:i/>
          <w:iCs/>
          <w:sz w:val="20"/>
          <w:szCs w:val="20"/>
        </w:rPr>
        <w:t>.</w:t>
      </w:r>
    </w:p>
    <w:p w:rsidR="00DD62E0" w:rsidRPr="00D02CCC" w:rsidRDefault="00C308FF" w:rsidP="00D02CCC">
      <w:pPr>
        <w:spacing w:after="0" w:line="240" w:lineRule="auto"/>
        <w:rPr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13.15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– 13.</w:t>
      </w:r>
      <w:r w:rsidRPr="00D02CCC">
        <w:rPr>
          <w:rFonts w:eastAsia="Calibri"/>
          <w:color w:val="000000"/>
          <w:sz w:val="20"/>
          <w:szCs w:val="20"/>
        </w:rPr>
        <w:t>25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mgr Agnieszka </w:t>
      </w:r>
      <w:proofErr w:type="spellStart"/>
      <w:r w:rsidR="00DD62E0" w:rsidRPr="00D02CCC">
        <w:rPr>
          <w:rFonts w:eastAsia="Calibri"/>
          <w:color w:val="000000"/>
          <w:sz w:val="20"/>
          <w:szCs w:val="20"/>
        </w:rPr>
        <w:t>Gurbiel</w:t>
      </w:r>
      <w:proofErr w:type="spellEnd"/>
      <w:r w:rsidR="00DD62E0" w:rsidRPr="00D02CCC">
        <w:rPr>
          <w:rFonts w:eastAsia="Calibri"/>
          <w:color w:val="000000"/>
          <w:sz w:val="20"/>
          <w:szCs w:val="20"/>
        </w:rPr>
        <w:t xml:space="preserve"> </w:t>
      </w:r>
    </w:p>
    <w:p w:rsidR="00DD62E0" w:rsidRPr="00D02CCC" w:rsidRDefault="00DD62E0" w:rsidP="00D02CCC">
      <w:pPr>
        <w:spacing w:after="0" w:line="240" w:lineRule="auto"/>
        <w:ind w:firstLine="708"/>
        <w:rPr>
          <w:rFonts w:eastAsia="Calibri"/>
          <w:color w:val="000000"/>
          <w:sz w:val="20"/>
          <w:szCs w:val="20"/>
        </w:rPr>
      </w:pPr>
      <w:r w:rsidRPr="00D02CCC">
        <w:rPr>
          <w:rFonts w:eastAsia="Calibri"/>
          <w:i/>
          <w:color w:val="000000"/>
          <w:sz w:val="20"/>
          <w:szCs w:val="20"/>
        </w:rPr>
        <w:t>Technologia 3D jako nowe horyzonty w dydaktyce</w:t>
      </w:r>
      <w:r w:rsidRPr="00D02CCC">
        <w:rPr>
          <w:rFonts w:eastAsia="Calibri"/>
          <w:color w:val="000000"/>
          <w:sz w:val="20"/>
          <w:szCs w:val="20"/>
        </w:rPr>
        <w:t xml:space="preserve"> </w:t>
      </w:r>
      <w:r w:rsidRPr="00D02CCC">
        <w:rPr>
          <w:rFonts w:eastAsia="Calibri"/>
          <w:i/>
          <w:color w:val="000000"/>
          <w:sz w:val="20"/>
          <w:szCs w:val="20"/>
        </w:rPr>
        <w:t>kryminalistycznej</w:t>
      </w:r>
      <w:r w:rsidRPr="00D02CCC">
        <w:rPr>
          <w:rFonts w:eastAsia="Calibri"/>
          <w:color w:val="000000"/>
          <w:sz w:val="20"/>
          <w:szCs w:val="20"/>
        </w:rPr>
        <w:t xml:space="preserve"> </w:t>
      </w:r>
    </w:p>
    <w:p w:rsidR="00DD62E0" w:rsidRPr="00D02CCC" w:rsidRDefault="00C308FF" w:rsidP="00D02CCC">
      <w:pPr>
        <w:spacing w:after="0" w:line="240" w:lineRule="auto"/>
        <w:rPr>
          <w:i/>
          <w:sz w:val="20"/>
          <w:szCs w:val="20"/>
        </w:rPr>
      </w:pPr>
      <w:r w:rsidRPr="00D02CCC">
        <w:rPr>
          <w:rFonts w:eastAsia="Calibri"/>
          <w:color w:val="000000"/>
          <w:sz w:val="20"/>
          <w:szCs w:val="20"/>
        </w:rPr>
        <w:t>13.25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– 13.</w:t>
      </w:r>
      <w:r w:rsidRPr="00D02CCC">
        <w:rPr>
          <w:rFonts w:eastAsia="Calibri"/>
          <w:color w:val="000000"/>
          <w:sz w:val="20"/>
          <w:szCs w:val="20"/>
        </w:rPr>
        <w:t>35</w:t>
      </w:r>
      <w:r w:rsidR="00DD62E0" w:rsidRPr="00D02CCC">
        <w:rPr>
          <w:rFonts w:eastAsia="Calibri"/>
          <w:color w:val="000000"/>
          <w:sz w:val="20"/>
          <w:szCs w:val="20"/>
        </w:rPr>
        <w:t xml:space="preserve">   Piotr Słowiński</w:t>
      </w:r>
    </w:p>
    <w:p w:rsidR="00DD62E0" w:rsidRPr="00D02CCC" w:rsidRDefault="00DD62E0" w:rsidP="00D02CCC">
      <w:pPr>
        <w:spacing w:after="0" w:line="240" w:lineRule="auto"/>
        <w:ind w:firstLine="708"/>
        <w:rPr>
          <w:i/>
          <w:sz w:val="20"/>
          <w:szCs w:val="20"/>
        </w:rPr>
      </w:pPr>
      <w:r w:rsidRPr="00D02CCC">
        <w:rPr>
          <w:i/>
          <w:sz w:val="20"/>
          <w:szCs w:val="20"/>
        </w:rPr>
        <w:t>Nowe metody popełniania przestępstw na przykładzie rozwoju Internetu Rzeczy</w:t>
      </w:r>
    </w:p>
    <w:p w:rsidR="00C308FF" w:rsidRPr="00D02CCC" w:rsidRDefault="00C308FF" w:rsidP="00D02CCC">
      <w:pPr>
        <w:spacing w:after="0" w:line="240" w:lineRule="auto"/>
        <w:ind w:firstLine="708"/>
        <w:rPr>
          <w:i/>
          <w:sz w:val="20"/>
          <w:szCs w:val="20"/>
        </w:rPr>
      </w:pPr>
    </w:p>
    <w:p w:rsidR="00C308FF" w:rsidRPr="00D02CCC" w:rsidRDefault="00C308FF" w:rsidP="00DD62E0">
      <w:pPr>
        <w:spacing w:after="0" w:line="100" w:lineRule="atLeast"/>
        <w:ind w:firstLine="708"/>
        <w:rPr>
          <w:sz w:val="20"/>
          <w:szCs w:val="20"/>
        </w:rPr>
      </w:pP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  <w:r w:rsidRPr="00D02CCC">
        <w:rPr>
          <w:rFonts w:eastAsia="Calibri"/>
          <w:b/>
          <w:color w:val="000000"/>
          <w:sz w:val="20"/>
          <w:szCs w:val="20"/>
        </w:rPr>
        <w:t>13.3</w:t>
      </w:r>
      <w:r w:rsidR="00C308FF" w:rsidRPr="00D02CCC">
        <w:rPr>
          <w:rFonts w:eastAsia="Calibri"/>
          <w:b/>
          <w:color w:val="000000"/>
          <w:sz w:val="20"/>
          <w:szCs w:val="20"/>
        </w:rPr>
        <w:t>5</w:t>
      </w:r>
      <w:r w:rsidRPr="00D02CCC">
        <w:rPr>
          <w:rFonts w:eastAsia="Calibri"/>
          <w:b/>
          <w:color w:val="000000"/>
          <w:sz w:val="20"/>
          <w:szCs w:val="20"/>
        </w:rPr>
        <w:t xml:space="preserve"> – Podsumowanie i zakończenie konferencji</w:t>
      </w:r>
    </w:p>
    <w:p w:rsidR="00DD62E0" w:rsidRPr="00D02CCC" w:rsidRDefault="00DD62E0" w:rsidP="00DD62E0">
      <w:pPr>
        <w:spacing w:after="0" w:line="100" w:lineRule="atLeast"/>
        <w:rPr>
          <w:rFonts w:eastAsia="Calibri"/>
          <w:b/>
          <w:color w:val="000000"/>
          <w:sz w:val="20"/>
          <w:szCs w:val="20"/>
        </w:rPr>
      </w:pPr>
    </w:p>
    <w:p w:rsidR="00DD62E0" w:rsidRPr="00D02CCC" w:rsidRDefault="008A7044" w:rsidP="00DD62E0">
      <w:pPr>
        <w:spacing w:after="0" w:line="100" w:lineRule="atLeast"/>
        <w:rPr>
          <w:sz w:val="20"/>
          <w:szCs w:val="20"/>
        </w:rPr>
      </w:pPr>
      <w:r>
        <w:rPr>
          <w:rFonts w:eastAsia="Calibri"/>
          <w:b/>
          <w:color w:val="000000"/>
          <w:sz w:val="20"/>
          <w:szCs w:val="20"/>
        </w:rPr>
        <w:t xml:space="preserve">13.45 – 15.00 </w:t>
      </w:r>
      <w:r w:rsidR="00DD62E0" w:rsidRPr="00D02CCC">
        <w:rPr>
          <w:rFonts w:eastAsia="Calibri"/>
          <w:b/>
          <w:color w:val="000000"/>
          <w:sz w:val="20"/>
          <w:szCs w:val="20"/>
        </w:rPr>
        <w:t>Obiad</w:t>
      </w:r>
    </w:p>
    <w:p w:rsidR="00DD62E0" w:rsidRPr="00D02CCC" w:rsidRDefault="00DD62E0" w:rsidP="00DD62E0">
      <w:pPr>
        <w:spacing w:after="0" w:line="100" w:lineRule="atLeast"/>
        <w:rPr>
          <w:sz w:val="20"/>
          <w:szCs w:val="20"/>
        </w:rPr>
      </w:pPr>
    </w:p>
    <w:p w:rsidR="00DD62E0" w:rsidRPr="00D02CCC" w:rsidRDefault="00DD62E0" w:rsidP="00DD62E0">
      <w:pPr>
        <w:tabs>
          <w:tab w:val="left" w:pos="669"/>
        </w:tabs>
        <w:spacing w:after="0" w:line="100" w:lineRule="atLeast"/>
        <w:rPr>
          <w:sz w:val="20"/>
          <w:szCs w:val="20"/>
        </w:rPr>
      </w:pPr>
      <w:r w:rsidRPr="00D02CCC">
        <w:rPr>
          <w:rFonts w:eastAsia="Calibri"/>
          <w:b/>
          <w:color w:val="000000"/>
          <w:sz w:val="20"/>
          <w:szCs w:val="20"/>
        </w:rPr>
        <w:t xml:space="preserve">14.00 – 15.30 SPACER po „kryminalnej Warszawie”. Towarzystwo Inicjatyw Prawnych i </w:t>
      </w:r>
      <w:r w:rsidRPr="00D02CCC">
        <w:rPr>
          <w:rFonts w:eastAsia="Calibri"/>
          <w:b/>
          <w:color w:val="000000"/>
          <w:sz w:val="20"/>
          <w:szCs w:val="20"/>
        </w:rPr>
        <w:tab/>
        <w:t xml:space="preserve">Kryminalistycznych Paragraf 22 </w:t>
      </w:r>
      <w:r w:rsidRPr="00D02CCC">
        <w:rPr>
          <w:rFonts w:eastAsia="Calibri"/>
          <w:b/>
          <w:color w:val="000000"/>
          <w:sz w:val="20"/>
          <w:szCs w:val="20"/>
          <w:u w:val="single"/>
        </w:rPr>
        <w:t>(fakultatywnie dla chętnych, którzy się wcześniej zapiszą</w:t>
      </w:r>
      <w:r w:rsidRPr="00D02CCC">
        <w:rPr>
          <w:rFonts w:eastAsia="Calibri"/>
          <w:b/>
          <w:color w:val="000000"/>
          <w:sz w:val="20"/>
          <w:szCs w:val="20"/>
        </w:rPr>
        <w:t>)</w:t>
      </w:r>
    </w:p>
    <w:p w:rsidR="00DD62E0" w:rsidRPr="00D02CCC" w:rsidRDefault="00DD62E0" w:rsidP="00DD62E0">
      <w:pPr>
        <w:spacing w:after="0" w:line="100" w:lineRule="atLeast"/>
        <w:rPr>
          <w:sz w:val="20"/>
          <w:szCs w:val="20"/>
        </w:rPr>
      </w:pPr>
    </w:p>
    <w:p w:rsidR="005C4C5A" w:rsidRPr="00D02CCC" w:rsidRDefault="00065A55" w:rsidP="00FA5BF4">
      <w:pPr>
        <w:pStyle w:val="Tekstpodstawowy"/>
        <w:spacing w:after="0" w:line="360" w:lineRule="auto"/>
        <w:jc w:val="right"/>
        <w:rPr>
          <w:rFonts w:asciiTheme="minorHAnsi" w:hAnsiTheme="minorHAnsi"/>
          <w:sz w:val="20"/>
          <w:szCs w:val="20"/>
        </w:rPr>
      </w:pPr>
      <w:r w:rsidRPr="00D02CCC">
        <w:rPr>
          <w:rFonts w:asciiTheme="minorHAnsi" w:hAnsiTheme="minorHAnsi"/>
          <w:sz w:val="20"/>
          <w:szCs w:val="20"/>
        </w:rPr>
        <w:t xml:space="preserve"> </w:t>
      </w:r>
    </w:p>
    <w:sectPr w:rsidR="005C4C5A" w:rsidRPr="00D02CCC" w:rsidSect="00DD62E0">
      <w:headerReference w:type="default" r:id="rId7"/>
      <w:footerReference w:type="default" r:id="rId8"/>
      <w:pgSz w:w="11906" w:h="16838"/>
      <w:pgMar w:top="1985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50" w:rsidRDefault="005F6350" w:rsidP="009E1AB2">
      <w:pPr>
        <w:spacing w:after="0" w:line="240" w:lineRule="auto"/>
      </w:pPr>
      <w:r>
        <w:separator/>
      </w:r>
    </w:p>
  </w:endnote>
  <w:endnote w:type="continuationSeparator" w:id="0">
    <w:p w:rsidR="005F6350" w:rsidRDefault="005F6350" w:rsidP="009E1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B2" w:rsidRPr="009E1AB2" w:rsidRDefault="009E1AB2" w:rsidP="009E1AB2">
    <w:pPr>
      <w:snapToGrid w:val="0"/>
      <w:spacing w:after="0" w:line="240" w:lineRule="auto"/>
      <w:jc w:val="center"/>
      <w:rPr>
        <w:rFonts w:eastAsia="Times New Roman" w:cs="Calibri"/>
        <w:b/>
        <w:kern w:val="2"/>
        <w:sz w:val="20"/>
        <w:szCs w:val="20"/>
        <w:lang w:eastAsia="ar-SA"/>
      </w:rPr>
    </w:pPr>
    <w:r w:rsidRPr="009E1AB2">
      <w:rPr>
        <w:rFonts w:cs="Calibri"/>
        <w:b/>
        <w:sz w:val="20"/>
        <w:szCs w:val="20"/>
      </w:rPr>
      <w:t>ul. Krakowskie Przedmieście 26/28</w:t>
    </w:r>
  </w:p>
  <w:p w:rsidR="009E1AB2" w:rsidRPr="009E1AB2" w:rsidRDefault="009E1AB2" w:rsidP="009E1AB2">
    <w:pPr>
      <w:spacing w:after="0" w:line="240" w:lineRule="auto"/>
      <w:jc w:val="center"/>
      <w:rPr>
        <w:rFonts w:cs="Calibri"/>
        <w:b/>
        <w:sz w:val="20"/>
        <w:szCs w:val="20"/>
      </w:rPr>
    </w:pPr>
    <w:r w:rsidRPr="009E1AB2">
      <w:rPr>
        <w:rFonts w:cs="Calibri"/>
        <w:b/>
        <w:sz w:val="20"/>
        <w:szCs w:val="20"/>
      </w:rPr>
      <w:t>00-927 Warszawa</w:t>
    </w:r>
  </w:p>
  <w:p w:rsidR="009E1AB2" w:rsidRPr="009E1AB2" w:rsidRDefault="009E1AB2" w:rsidP="009E1AB2">
    <w:pPr>
      <w:spacing w:after="0" w:line="240" w:lineRule="auto"/>
      <w:jc w:val="center"/>
      <w:rPr>
        <w:rFonts w:cs="Calibri"/>
        <w:b/>
        <w:sz w:val="20"/>
        <w:szCs w:val="20"/>
      </w:rPr>
    </w:pPr>
    <w:r w:rsidRPr="009E1AB2">
      <w:rPr>
        <w:rFonts w:cs="Calibri"/>
        <w:b/>
        <w:sz w:val="20"/>
        <w:szCs w:val="20"/>
      </w:rPr>
      <w:t>tel. 5524315</w:t>
    </w:r>
  </w:p>
  <w:p w:rsidR="009E1AB2" w:rsidRPr="009E1AB2" w:rsidRDefault="009E1AB2" w:rsidP="009E1AB2">
    <w:pPr>
      <w:spacing w:after="0" w:line="240" w:lineRule="auto"/>
      <w:jc w:val="center"/>
      <w:rPr>
        <w:rFonts w:cs="Calibri"/>
        <w:b/>
        <w:sz w:val="20"/>
        <w:szCs w:val="20"/>
      </w:rPr>
    </w:pPr>
    <w:r w:rsidRPr="009E1AB2">
      <w:rPr>
        <w:rFonts w:cs="Calibri"/>
        <w:b/>
        <w:sz w:val="20"/>
        <w:szCs w:val="20"/>
      </w:rPr>
      <w:t>tel. 5524309</w:t>
    </w:r>
  </w:p>
  <w:p w:rsidR="009E1AB2" w:rsidRDefault="009E1A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50" w:rsidRDefault="005F6350" w:rsidP="009E1AB2">
      <w:pPr>
        <w:spacing w:after="0" w:line="240" w:lineRule="auto"/>
      </w:pPr>
      <w:r>
        <w:separator/>
      </w:r>
    </w:p>
  </w:footnote>
  <w:footnote w:type="continuationSeparator" w:id="0">
    <w:p w:rsidR="005F6350" w:rsidRDefault="005F6350" w:rsidP="009E1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B2" w:rsidRPr="009E481E" w:rsidRDefault="00774A47" w:rsidP="00707936">
    <w:pPr>
      <w:pStyle w:val="Nagwek"/>
      <w:tabs>
        <w:tab w:val="clear" w:pos="9072"/>
        <w:tab w:val="right" w:pos="9639"/>
      </w:tabs>
      <w:ind w:right="-567" w:hanging="709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9" type="#_x0000_t32" style="position:absolute;margin-left:-51.35pt;margin-top:85.15pt;width:555pt;height:.05pt;z-index:251661312" o:connectortype="straigh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9218" type="#_x0000_t202" style="position:absolute;margin-left:183.75pt;margin-top:-74.15pt;width:212.25pt;height:88.8pt;z-index:251660288;mso-position-horizontal-relative:page;mso-position-vertical-relative:margin" o:allowincell="f" stroked="f">
          <v:textbox style="mso-fit-shape-to-text:t">
            <w:txbxContent>
              <w:p w:rsidR="00707936" w:rsidRPr="009E481E" w:rsidRDefault="00707936" w:rsidP="00707936">
                <w:pPr>
                  <w:spacing w:after="0" w:line="240" w:lineRule="auto"/>
                  <w:jc w:val="center"/>
                  <w:rPr>
                    <w:b/>
                    <w:sz w:val="26"/>
                    <w:szCs w:val="26"/>
                  </w:rPr>
                </w:pPr>
                <w:r w:rsidRPr="009E481E">
                  <w:rPr>
                    <w:b/>
                    <w:sz w:val="26"/>
                    <w:szCs w:val="26"/>
                  </w:rPr>
                  <w:t>Katedra Kryminalistyki</w:t>
                </w:r>
              </w:p>
              <w:p w:rsidR="00707936" w:rsidRPr="009E481E" w:rsidRDefault="00707936" w:rsidP="00707936">
                <w:pPr>
                  <w:spacing w:after="0" w:line="240" w:lineRule="auto"/>
                  <w:jc w:val="center"/>
                  <w:rPr>
                    <w:i/>
                  </w:rPr>
                </w:pPr>
                <w:r w:rsidRPr="009E481E">
                  <w:rPr>
                    <w:i/>
                  </w:rPr>
                  <w:t>Instytut Prawa Karnego</w:t>
                </w:r>
              </w:p>
              <w:p w:rsidR="00707936" w:rsidRPr="009E481E" w:rsidRDefault="00707936" w:rsidP="00707936">
                <w:pPr>
                  <w:spacing w:after="0" w:line="240" w:lineRule="auto"/>
                  <w:jc w:val="center"/>
                  <w:rPr>
                    <w:i/>
                  </w:rPr>
                </w:pPr>
                <w:r w:rsidRPr="009E481E">
                  <w:rPr>
                    <w:i/>
                  </w:rPr>
                  <w:t>Wydział Prawa i Administracji</w:t>
                </w:r>
              </w:p>
              <w:p w:rsidR="00707936" w:rsidRPr="009E481E" w:rsidRDefault="00707936" w:rsidP="00707936">
                <w:pPr>
                  <w:spacing w:after="0" w:line="240" w:lineRule="auto"/>
                  <w:jc w:val="center"/>
                  <w:rPr>
                    <w:i/>
                  </w:rPr>
                </w:pPr>
                <w:r w:rsidRPr="009E481E">
                  <w:rPr>
                    <w:i/>
                  </w:rPr>
                  <w:t>Uniwersytet Warszawski</w:t>
                </w:r>
              </w:p>
              <w:p w:rsidR="00707936" w:rsidRPr="00707936" w:rsidRDefault="00707936" w:rsidP="00707936">
                <w:pPr>
                  <w:rPr>
                    <w:szCs w:val="24"/>
                  </w:rPr>
                </w:pPr>
              </w:p>
            </w:txbxContent>
          </v:textbox>
          <w10:wrap type="square" anchorx="page" anchory="margin"/>
        </v:shape>
      </w:pict>
    </w:r>
    <w:r w:rsidR="00707936">
      <w:rPr>
        <w:noProof/>
      </w:rPr>
      <w:drawing>
        <wp:inline distT="0" distB="0" distL="0" distR="0">
          <wp:extent cx="912834" cy="1009650"/>
          <wp:effectExtent l="19050" t="0" r="1566" b="0"/>
          <wp:docPr id="8" name="Obraz 15" descr="https://portal.uw.edu.pl/image/image_gallery?uuid=fcb70021-0e39-4c76-8004-7c9f24efcf2b&amp;groupId=7488103&amp;t=13484816306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ttps://portal.uw.edu.pl/image/image_gallery?uuid=fcb70021-0e39-4c76-8004-7c9f24efcf2b&amp;groupId=7488103&amp;t=134848163063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142" cy="10110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E481E">
      <w:t xml:space="preserve"> </w:t>
    </w:r>
    <w:r w:rsidR="00707936">
      <w:tab/>
    </w:r>
    <w:r w:rsidR="00707936">
      <w:tab/>
      <w:t xml:space="preserve">      </w:t>
    </w:r>
    <w:r w:rsidR="009E481E">
      <w:t xml:space="preserve">  </w:t>
    </w:r>
    <w:r w:rsidR="009E481E">
      <w:rPr>
        <w:noProof/>
      </w:rPr>
      <w:drawing>
        <wp:inline distT="0" distB="0" distL="0" distR="0">
          <wp:extent cx="1504641" cy="921717"/>
          <wp:effectExtent l="19050" t="0" r="309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229" cy="9233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67353"/>
    <w:multiLevelType w:val="hybridMultilevel"/>
    <w:tmpl w:val="F3CA2C94"/>
    <w:lvl w:ilvl="0" w:tplc="BD04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231FB"/>
    <w:multiLevelType w:val="hybridMultilevel"/>
    <w:tmpl w:val="5636D7B0"/>
    <w:lvl w:ilvl="0" w:tplc="BD04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B203E"/>
    <w:multiLevelType w:val="hybridMultilevel"/>
    <w:tmpl w:val="375C4AD4"/>
    <w:lvl w:ilvl="0" w:tplc="BD04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F118B"/>
    <w:multiLevelType w:val="hybridMultilevel"/>
    <w:tmpl w:val="5148A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100EA3"/>
    <w:multiLevelType w:val="hybridMultilevel"/>
    <w:tmpl w:val="01626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21"/>
    <o:shapelayout v:ext="edit">
      <o:idmap v:ext="edit" data="9"/>
      <o:rules v:ext="edit">
        <o:r id="V:Rule2" type="connector" idref="#_x0000_s9219"/>
      </o:rules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C4C5A"/>
    <w:rsid w:val="00065A55"/>
    <w:rsid w:val="00094FC8"/>
    <w:rsid w:val="000D1249"/>
    <w:rsid w:val="002068B3"/>
    <w:rsid w:val="00296F9F"/>
    <w:rsid w:val="002F6119"/>
    <w:rsid w:val="003D7E03"/>
    <w:rsid w:val="00404A10"/>
    <w:rsid w:val="004736BC"/>
    <w:rsid w:val="00485A6C"/>
    <w:rsid w:val="00491503"/>
    <w:rsid w:val="00492B76"/>
    <w:rsid w:val="004A2D62"/>
    <w:rsid w:val="004F45BD"/>
    <w:rsid w:val="00543026"/>
    <w:rsid w:val="00582A1B"/>
    <w:rsid w:val="005C4C5A"/>
    <w:rsid w:val="005F6350"/>
    <w:rsid w:val="006343A3"/>
    <w:rsid w:val="0064485D"/>
    <w:rsid w:val="006D1860"/>
    <w:rsid w:val="006F3982"/>
    <w:rsid w:val="00704538"/>
    <w:rsid w:val="00707936"/>
    <w:rsid w:val="00725200"/>
    <w:rsid w:val="00774A47"/>
    <w:rsid w:val="007D6A99"/>
    <w:rsid w:val="00837B3F"/>
    <w:rsid w:val="008537E7"/>
    <w:rsid w:val="00880DA9"/>
    <w:rsid w:val="008A7044"/>
    <w:rsid w:val="008B789F"/>
    <w:rsid w:val="008D591E"/>
    <w:rsid w:val="008F5078"/>
    <w:rsid w:val="00923726"/>
    <w:rsid w:val="009A1D9D"/>
    <w:rsid w:val="009D08F3"/>
    <w:rsid w:val="009E1AB2"/>
    <w:rsid w:val="009E481E"/>
    <w:rsid w:val="00A601C0"/>
    <w:rsid w:val="00A65662"/>
    <w:rsid w:val="00A86695"/>
    <w:rsid w:val="00A97363"/>
    <w:rsid w:val="00B13339"/>
    <w:rsid w:val="00B55E0D"/>
    <w:rsid w:val="00B905E3"/>
    <w:rsid w:val="00BA1159"/>
    <w:rsid w:val="00BF4D8B"/>
    <w:rsid w:val="00C308FF"/>
    <w:rsid w:val="00C41F1F"/>
    <w:rsid w:val="00C546F3"/>
    <w:rsid w:val="00D02CCC"/>
    <w:rsid w:val="00D30171"/>
    <w:rsid w:val="00D5072B"/>
    <w:rsid w:val="00DB5802"/>
    <w:rsid w:val="00DD4EDB"/>
    <w:rsid w:val="00DD62E0"/>
    <w:rsid w:val="00EA5E38"/>
    <w:rsid w:val="00EC5E88"/>
    <w:rsid w:val="00ED0436"/>
    <w:rsid w:val="00F01C00"/>
    <w:rsid w:val="00F65520"/>
    <w:rsid w:val="00FA5BF4"/>
    <w:rsid w:val="00FE1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F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5C4C5A"/>
    <w:pPr>
      <w:tabs>
        <w:tab w:val="center" w:pos="4536"/>
        <w:tab w:val="right" w:pos="9072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5C4C5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5C4C5A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5C4C5A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Domylnaczcionkaakapitu1">
    <w:name w:val="Domyślna czcionka akapitu1"/>
    <w:rsid w:val="005C4C5A"/>
  </w:style>
  <w:style w:type="paragraph" w:styleId="Tekstdymka">
    <w:name w:val="Balloon Text"/>
    <w:basedOn w:val="Normalny"/>
    <w:link w:val="TekstdymkaZnak"/>
    <w:uiPriority w:val="99"/>
    <w:semiHidden/>
    <w:unhideWhenUsed/>
    <w:rsid w:val="005C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4C5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2D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E1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E1AB2"/>
  </w:style>
  <w:style w:type="paragraph" w:customStyle="1" w:styleId="Zwykytekst1">
    <w:name w:val="Zwykły tekst1"/>
    <w:basedOn w:val="Normalny"/>
    <w:rsid w:val="00DD62E0"/>
    <w:pPr>
      <w:suppressAutoHyphens/>
      <w:spacing w:after="0" w:line="100" w:lineRule="atLeast"/>
    </w:pPr>
    <w:rPr>
      <w:rFonts w:ascii="Consolas" w:eastAsia="Arial Unicode MS" w:hAnsi="Consolas" w:cs="Consolas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2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Karas00</dc:creator>
  <cp:lastModifiedBy>Karas</cp:lastModifiedBy>
  <cp:revision>3</cp:revision>
  <cp:lastPrinted>2016-08-22T10:00:00Z</cp:lastPrinted>
  <dcterms:created xsi:type="dcterms:W3CDTF">2016-08-29T08:46:00Z</dcterms:created>
  <dcterms:modified xsi:type="dcterms:W3CDTF">2016-09-05T21:18:00Z</dcterms:modified>
</cp:coreProperties>
</file>